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D1" w:rsidRDefault="00377538" w:rsidP="001D2951">
      <w:pPr>
        <w:spacing w:line="226" w:lineRule="exact"/>
        <w:ind w:left="454"/>
        <w:rPr>
          <w:rFonts w:ascii="Trebuchet MS" w:hAnsi="Trebuchet MS"/>
          <w:sz w:val="16"/>
        </w:rPr>
      </w:pPr>
      <w:r>
        <w:rPr>
          <w:rFonts w:ascii="Trebuchet MS" w:hAnsi="Trebuchet MS"/>
          <w:spacing w:val="26"/>
          <w:position w:val="-1"/>
          <w:sz w:val="26"/>
        </w:rPr>
        <w:t xml:space="preserve"> </w:t>
      </w:r>
    </w:p>
    <w:p w:rsidR="00A942D1" w:rsidRDefault="00377538">
      <w:pPr>
        <w:spacing w:before="83"/>
        <w:rPr>
          <w:rFonts w:ascii="Trebuchet MS"/>
        </w:rPr>
      </w:pPr>
      <w:r>
        <w:br w:type="column"/>
      </w:r>
    </w:p>
    <w:p w:rsidR="00A942D1" w:rsidRDefault="00AD2586">
      <w:pPr>
        <w:spacing w:line="251" w:lineRule="exact"/>
        <w:jc w:val="right"/>
        <w:sectPr w:rsidR="00A942D1">
          <w:type w:val="continuous"/>
          <w:pgSz w:w="11910" w:h="16840"/>
          <w:pgMar w:top="200" w:right="425" w:bottom="280" w:left="992" w:header="720" w:footer="720" w:gutter="0"/>
          <w:cols w:num="2" w:space="720" w:equalWidth="0">
            <w:col w:w="3534" w:space="2866"/>
            <w:col w:w="4093"/>
          </w:cols>
        </w:sectPr>
      </w:pPr>
      <w:r>
        <w:rPr>
          <w:noProof/>
          <w:lang w:eastAsia="ru-RU"/>
        </w:rPr>
        <w:t xml:space="preserve"> </w:t>
      </w:r>
    </w:p>
    <w:p w:rsidR="00880D1B" w:rsidRPr="00264457" w:rsidRDefault="00AD2586" w:rsidP="00264457">
      <w:pPr>
        <w:pStyle w:val="a3"/>
        <w:ind w:left="0"/>
        <w:jc w:val="right"/>
      </w:pPr>
      <w:bookmarkStart w:id="0" w:name="_GoBack"/>
      <w:bookmarkEnd w:id="0"/>
      <w:r>
        <w:rPr>
          <w:noProof/>
          <w:lang w:eastAsia="ru-RU"/>
        </w:rPr>
        <w:lastRenderedPageBreak/>
        <w:drawing>
          <wp:inline distT="0" distB="0" distL="0" distR="0" wp14:anchorId="04F448C4" wp14:editId="2A982B65">
            <wp:extent cx="1417047" cy="1209675"/>
            <wp:effectExtent l="0" t="0" r="0" b="0"/>
            <wp:docPr id="7" name="Рисунок 7" descr="C:\Users\Лесоруб Саша\Desktop\ди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оруб Саша\Desktop\дир.pn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7531" cy="1210088"/>
                    </a:xfrm>
                    <a:prstGeom prst="rect">
                      <a:avLst/>
                    </a:prstGeom>
                    <a:noFill/>
                    <a:ln>
                      <a:noFill/>
                    </a:ln>
                  </pic:spPr>
                </pic:pic>
              </a:graphicData>
            </a:graphic>
          </wp:inline>
        </w:drawing>
      </w:r>
    </w:p>
    <w:p w:rsidR="00A942D1" w:rsidRDefault="00377538">
      <w:pPr>
        <w:ind w:left="2466" w:right="2464"/>
        <w:jc w:val="center"/>
        <w:rPr>
          <w:b/>
          <w:sz w:val="26"/>
        </w:rPr>
      </w:pPr>
      <w:r>
        <w:rPr>
          <w:b/>
          <w:sz w:val="26"/>
        </w:rPr>
        <w:t>УЧЕБНЫЙ</w:t>
      </w:r>
      <w:r>
        <w:rPr>
          <w:b/>
          <w:spacing w:val="-11"/>
          <w:sz w:val="26"/>
        </w:rPr>
        <w:t xml:space="preserve"> </w:t>
      </w:r>
      <w:r>
        <w:rPr>
          <w:b/>
          <w:spacing w:val="-4"/>
          <w:sz w:val="26"/>
        </w:rPr>
        <w:t>ПЛАН</w:t>
      </w:r>
    </w:p>
    <w:p w:rsidR="00A942D1" w:rsidRDefault="00377538">
      <w:pPr>
        <w:spacing w:before="4"/>
        <w:ind w:left="2461" w:right="2464"/>
        <w:jc w:val="center"/>
        <w:rPr>
          <w:b/>
          <w:sz w:val="26"/>
        </w:rPr>
      </w:pPr>
      <w:r>
        <w:rPr>
          <w:b/>
          <w:sz w:val="26"/>
        </w:rPr>
        <w:t>НАЧАЛЬНОГО</w:t>
      </w:r>
      <w:r>
        <w:rPr>
          <w:b/>
          <w:spacing w:val="-17"/>
          <w:sz w:val="26"/>
        </w:rPr>
        <w:t xml:space="preserve"> </w:t>
      </w:r>
      <w:r>
        <w:rPr>
          <w:b/>
          <w:sz w:val="26"/>
        </w:rPr>
        <w:t>ОБЩЕГО</w:t>
      </w:r>
      <w:r>
        <w:rPr>
          <w:b/>
          <w:spacing w:val="-16"/>
          <w:sz w:val="26"/>
        </w:rPr>
        <w:t xml:space="preserve"> </w:t>
      </w:r>
      <w:r>
        <w:rPr>
          <w:b/>
          <w:sz w:val="26"/>
        </w:rPr>
        <w:t>ОБРАЗОВАНИЯ НА 2024-2025 УЧЕБНЫЙ ГОД</w:t>
      </w:r>
    </w:p>
    <w:p w:rsidR="00A942D1" w:rsidRDefault="00377538">
      <w:pPr>
        <w:spacing w:line="297" w:lineRule="exact"/>
        <w:ind w:right="1"/>
        <w:jc w:val="center"/>
        <w:rPr>
          <w:b/>
          <w:sz w:val="26"/>
        </w:rPr>
      </w:pPr>
      <w:r>
        <w:rPr>
          <w:b/>
          <w:sz w:val="26"/>
        </w:rPr>
        <w:t>(</w:t>
      </w:r>
      <w:r>
        <w:rPr>
          <w:b/>
          <w:color w:val="212121"/>
          <w:sz w:val="26"/>
        </w:rPr>
        <w:t>для</w:t>
      </w:r>
      <w:r>
        <w:rPr>
          <w:b/>
          <w:color w:val="212121"/>
          <w:spacing w:val="-4"/>
          <w:sz w:val="26"/>
        </w:rPr>
        <w:t xml:space="preserve"> </w:t>
      </w:r>
      <w:r>
        <w:rPr>
          <w:b/>
          <w:color w:val="212121"/>
          <w:sz w:val="26"/>
        </w:rPr>
        <w:t>обучающихся</w:t>
      </w:r>
      <w:r>
        <w:rPr>
          <w:b/>
          <w:color w:val="212121"/>
          <w:spacing w:val="-6"/>
          <w:sz w:val="26"/>
        </w:rPr>
        <w:t xml:space="preserve"> </w:t>
      </w:r>
      <w:r>
        <w:rPr>
          <w:b/>
          <w:color w:val="212121"/>
          <w:sz w:val="26"/>
        </w:rPr>
        <w:t>с</w:t>
      </w:r>
      <w:r>
        <w:rPr>
          <w:b/>
          <w:color w:val="212121"/>
          <w:spacing w:val="-6"/>
          <w:sz w:val="26"/>
        </w:rPr>
        <w:t xml:space="preserve"> </w:t>
      </w:r>
      <w:r>
        <w:rPr>
          <w:b/>
          <w:color w:val="212121"/>
          <w:sz w:val="26"/>
        </w:rPr>
        <w:t>ЗПР</w:t>
      </w:r>
      <w:r>
        <w:rPr>
          <w:b/>
          <w:color w:val="212121"/>
          <w:spacing w:val="-8"/>
          <w:sz w:val="26"/>
        </w:rPr>
        <w:t xml:space="preserve"> </w:t>
      </w:r>
      <w:r>
        <w:rPr>
          <w:b/>
          <w:color w:val="212121"/>
          <w:sz w:val="26"/>
        </w:rPr>
        <w:t>по</w:t>
      </w:r>
      <w:r>
        <w:rPr>
          <w:b/>
          <w:color w:val="212121"/>
          <w:spacing w:val="-11"/>
          <w:sz w:val="26"/>
        </w:rPr>
        <w:t xml:space="preserve"> </w:t>
      </w:r>
      <w:r>
        <w:rPr>
          <w:b/>
          <w:color w:val="212121"/>
          <w:sz w:val="26"/>
        </w:rPr>
        <w:t>варианту</w:t>
      </w:r>
      <w:r>
        <w:rPr>
          <w:b/>
          <w:color w:val="212121"/>
          <w:spacing w:val="-8"/>
          <w:sz w:val="26"/>
        </w:rPr>
        <w:t xml:space="preserve"> </w:t>
      </w:r>
      <w:r>
        <w:rPr>
          <w:b/>
          <w:color w:val="212121"/>
          <w:sz w:val="26"/>
        </w:rPr>
        <w:t>ФАОП</w:t>
      </w:r>
      <w:r>
        <w:rPr>
          <w:b/>
          <w:color w:val="212121"/>
          <w:spacing w:val="-7"/>
          <w:sz w:val="26"/>
        </w:rPr>
        <w:t xml:space="preserve"> </w:t>
      </w:r>
      <w:r>
        <w:rPr>
          <w:b/>
          <w:color w:val="212121"/>
          <w:spacing w:val="-4"/>
          <w:sz w:val="26"/>
        </w:rPr>
        <w:t>7.1</w:t>
      </w:r>
      <w:r>
        <w:rPr>
          <w:b/>
          <w:spacing w:val="-4"/>
          <w:sz w:val="26"/>
        </w:rPr>
        <w:t>)</w:t>
      </w:r>
    </w:p>
    <w:p w:rsidR="00A942D1" w:rsidRDefault="00377538">
      <w:pPr>
        <w:pStyle w:val="a3"/>
        <w:spacing w:before="296"/>
        <w:ind w:right="135" w:firstLine="706"/>
      </w:pPr>
      <w:r>
        <w:t xml:space="preserve">Учебный план </w:t>
      </w:r>
      <w:r w:rsidR="00B92A83">
        <w:t>МБОУ «СЭЛ №21» (далее – лицей</w:t>
      </w:r>
      <w:r>
        <w:t>) составлен на основании федерального государственного стандарта начального общего образования обучающихся с ограниченными возможностями здоровья (далее ФГОС НОО ОВЗ), федеральной адаптированной</w:t>
      </w:r>
      <w:r>
        <w:rPr>
          <w:spacing w:val="40"/>
        </w:rPr>
        <w:t xml:space="preserve"> </w:t>
      </w:r>
      <w:r>
        <w:t>образовательной программы начального общего образования для обучающихся с задержкой психического развития вариант 7.1 (далее – ФАОП НОО ЗПР вариант 7.1), варианта 1 федерального учебного плана федерального учебного плана</w:t>
      </w:r>
      <w:r>
        <w:rPr>
          <w:spacing w:val="40"/>
        </w:rPr>
        <w:t xml:space="preserve"> </w:t>
      </w:r>
      <w:r>
        <w:t>федеральной образовательной программы начального общего образования (далее ФОП НОО) и перспективного учебного плана основной образовательной</w:t>
      </w:r>
      <w:r>
        <w:rPr>
          <w:spacing w:val="80"/>
        </w:rPr>
        <w:t xml:space="preserve"> </w:t>
      </w:r>
      <w:r>
        <w:t xml:space="preserve">программы начального общего образования </w:t>
      </w:r>
      <w:r w:rsidR="00B92A83">
        <w:t>лицея</w:t>
      </w:r>
      <w:r>
        <w:t xml:space="preserve"> и действует в 1-4 классах в 2024-2025 учебном году.</w:t>
      </w:r>
    </w:p>
    <w:p w:rsidR="00A942D1" w:rsidRDefault="00377538">
      <w:pPr>
        <w:pStyle w:val="a3"/>
        <w:spacing w:before="2"/>
        <w:ind w:right="137" w:firstLine="427"/>
      </w:pPr>
      <w:r>
        <w:t>Учебный</w:t>
      </w:r>
      <w:r>
        <w:rPr>
          <w:spacing w:val="-3"/>
        </w:rPr>
        <w:t xml:space="preserve"> </w:t>
      </w:r>
      <w:r>
        <w:t>план</w:t>
      </w:r>
      <w:r>
        <w:rPr>
          <w:spacing w:val="40"/>
        </w:rPr>
        <w:t xml:space="preserve"> </w:t>
      </w:r>
      <w:r w:rsidR="00B92A83">
        <w:t>лицея</w:t>
      </w:r>
      <w:r>
        <w:rPr>
          <w:spacing w:val="-2"/>
        </w:rPr>
        <w:t xml:space="preserve"> </w:t>
      </w:r>
      <w:r>
        <w:t>обеспечивает</w:t>
      </w:r>
      <w:r>
        <w:rPr>
          <w:spacing w:val="40"/>
        </w:rPr>
        <w:t xml:space="preserve"> </w:t>
      </w:r>
      <w:r>
        <w:t>реализацию</w:t>
      </w:r>
      <w:r>
        <w:rPr>
          <w:spacing w:val="-3"/>
        </w:rPr>
        <w:t xml:space="preserve"> </w:t>
      </w:r>
      <w:r>
        <w:t>в</w:t>
      </w:r>
      <w:r>
        <w:rPr>
          <w:spacing w:val="-2"/>
        </w:rPr>
        <w:t xml:space="preserve"> </w:t>
      </w:r>
      <w:r>
        <w:t>полном</w:t>
      </w:r>
      <w:r>
        <w:rPr>
          <w:spacing w:val="40"/>
        </w:rPr>
        <w:t xml:space="preserve"> </w:t>
      </w:r>
      <w:r>
        <w:t>требований</w:t>
      </w:r>
      <w:r>
        <w:rPr>
          <w:spacing w:val="-7"/>
        </w:rPr>
        <w:t xml:space="preserve"> </w:t>
      </w:r>
      <w:r>
        <w:t>ФГОС</w:t>
      </w:r>
      <w:r>
        <w:rPr>
          <w:spacing w:val="-4"/>
        </w:rPr>
        <w:t xml:space="preserve"> </w:t>
      </w:r>
      <w:r>
        <w:t>НОО ОВЗ, ФАОП НОО, ФОП НОО и</w:t>
      </w:r>
      <w:r>
        <w:rPr>
          <w:spacing w:val="40"/>
        </w:rPr>
        <w:t xml:space="preserve"> </w:t>
      </w:r>
      <w:r>
        <w:t>фиксирует</w:t>
      </w:r>
      <w:r>
        <w:rPr>
          <w:spacing w:val="40"/>
        </w:rPr>
        <w:t xml:space="preserve"> </w:t>
      </w:r>
      <w:r>
        <w:t>перечень учебных предметов, коррекционн</w:t>
      </w:r>
      <w:proofErr w:type="gramStart"/>
      <w:r>
        <w:t>о–</w:t>
      </w:r>
      <w:proofErr w:type="gramEnd"/>
      <w:r>
        <w:t xml:space="preserve"> развивающих занятий, общий объем нагрузки, максимальный объём аудиторной нагрузки обучающихся, состав и структуру предметных областей, распределяет по годам обучения учебные предметы, курсы, дисциплины (модули), практики,</w:t>
      </w:r>
      <w:r>
        <w:rPr>
          <w:spacing w:val="40"/>
        </w:rPr>
        <w:t xml:space="preserve"> </w:t>
      </w:r>
      <w:r>
        <w:t>иные виды учебной деятельности и формы промежуточной аттестации.</w:t>
      </w:r>
    </w:p>
    <w:p w:rsidR="00A942D1" w:rsidRDefault="00377538">
      <w:pPr>
        <w:pStyle w:val="a3"/>
        <w:ind w:right="136" w:firstLine="427"/>
      </w:pPr>
      <w:r>
        <w:t>На</w:t>
      </w:r>
      <w:r>
        <w:rPr>
          <w:spacing w:val="-13"/>
        </w:rPr>
        <w:t xml:space="preserve"> </w:t>
      </w:r>
      <w:r>
        <w:t>основании</w:t>
      </w:r>
      <w:r>
        <w:rPr>
          <w:spacing w:val="-12"/>
        </w:rPr>
        <w:t xml:space="preserve"> </w:t>
      </w:r>
      <w:r>
        <w:t>рекомендаций</w:t>
      </w:r>
      <w:r>
        <w:rPr>
          <w:spacing w:val="-12"/>
        </w:rPr>
        <w:t xml:space="preserve"> </w:t>
      </w:r>
      <w:r>
        <w:t>ПМПК,</w:t>
      </w:r>
      <w:r>
        <w:rPr>
          <w:spacing w:val="-11"/>
        </w:rPr>
        <w:t xml:space="preserve"> </w:t>
      </w:r>
      <w:r>
        <w:t>ИПРА</w:t>
      </w:r>
      <w:r>
        <w:rPr>
          <w:spacing w:val="-13"/>
        </w:rPr>
        <w:t xml:space="preserve"> </w:t>
      </w:r>
      <w:r>
        <w:t>(при</w:t>
      </w:r>
      <w:r>
        <w:rPr>
          <w:spacing w:val="-12"/>
        </w:rPr>
        <w:t xml:space="preserve"> </w:t>
      </w:r>
      <w:r>
        <w:t>наличии</w:t>
      </w:r>
      <w:r>
        <w:rPr>
          <w:spacing w:val="-12"/>
        </w:rPr>
        <w:t xml:space="preserve"> </w:t>
      </w:r>
      <w:r>
        <w:t>инвалидности),</w:t>
      </w:r>
      <w:r>
        <w:rPr>
          <w:spacing w:val="40"/>
        </w:rPr>
        <w:t xml:space="preserve"> </w:t>
      </w:r>
      <w:r>
        <w:t>особенностей развития ребенка формируется индивидуальная</w:t>
      </w:r>
      <w:r>
        <w:rPr>
          <w:spacing w:val="40"/>
        </w:rPr>
        <w:t xml:space="preserve"> </w:t>
      </w:r>
      <w:r>
        <w:t>траектория развития ученика</w:t>
      </w:r>
      <w:r>
        <w:rPr>
          <w:spacing w:val="40"/>
        </w:rPr>
        <w:t xml:space="preserve"> </w:t>
      </w:r>
      <w:r>
        <w:t>через системную</w:t>
      </w:r>
      <w:r>
        <w:rPr>
          <w:spacing w:val="40"/>
        </w:rPr>
        <w:t xml:space="preserve"> </w:t>
      </w:r>
      <w:r>
        <w:t>интеграцию урочной, коррекционно-развивающей, внеурочной деятельности.</w:t>
      </w:r>
    </w:p>
    <w:p w:rsidR="00A942D1" w:rsidRDefault="00377538">
      <w:pPr>
        <w:pStyle w:val="a3"/>
        <w:ind w:right="145" w:firstLine="427"/>
      </w:pPr>
      <w:r>
        <w:t>Реализация ФАОП НОО ЗПР</w:t>
      </w:r>
      <w:r>
        <w:rPr>
          <w:spacing w:val="-5"/>
        </w:rPr>
        <w:t xml:space="preserve"> </w:t>
      </w:r>
      <w:r>
        <w:t>варианта</w:t>
      </w:r>
      <w:r>
        <w:rPr>
          <w:spacing w:val="-4"/>
        </w:rPr>
        <w:t xml:space="preserve"> </w:t>
      </w:r>
      <w:r>
        <w:t>7.1</w:t>
      </w:r>
      <w:r>
        <w:rPr>
          <w:spacing w:val="-9"/>
        </w:rPr>
        <w:t xml:space="preserve"> </w:t>
      </w:r>
      <w:r>
        <w:t>предполагает, что обучающиеся с</w:t>
      </w:r>
      <w:r>
        <w:rPr>
          <w:spacing w:val="-4"/>
        </w:rPr>
        <w:t xml:space="preserve"> </w:t>
      </w:r>
      <w:r>
        <w:t>задержкой психического</w:t>
      </w:r>
      <w:r>
        <w:rPr>
          <w:spacing w:val="-1"/>
        </w:rPr>
        <w:t xml:space="preserve"> </w:t>
      </w:r>
      <w:r>
        <w:t>развития получат образование, соответствующее</w:t>
      </w:r>
      <w:r>
        <w:rPr>
          <w:spacing w:val="40"/>
        </w:rPr>
        <w:t xml:space="preserve"> </w:t>
      </w:r>
      <w:r>
        <w:t>по</w:t>
      </w:r>
      <w:r>
        <w:rPr>
          <w:spacing w:val="-5"/>
        </w:rPr>
        <w:t xml:space="preserve"> </w:t>
      </w:r>
      <w:r>
        <w:t>конечным</w:t>
      </w:r>
      <w:r>
        <w:rPr>
          <w:spacing w:val="-1"/>
        </w:rPr>
        <w:t xml:space="preserve"> </w:t>
      </w:r>
      <w:r>
        <w:t>достижениям с образованием сверстников, не имеющих нарушений развития.</w:t>
      </w:r>
    </w:p>
    <w:p w:rsidR="00A942D1" w:rsidRDefault="00377538">
      <w:pPr>
        <w:pStyle w:val="a3"/>
        <w:spacing w:line="298" w:lineRule="exact"/>
        <w:ind w:left="568"/>
      </w:pPr>
      <w:r>
        <w:t>Нормативный</w:t>
      </w:r>
      <w:r>
        <w:rPr>
          <w:spacing w:val="-6"/>
        </w:rPr>
        <w:t xml:space="preserve"> </w:t>
      </w:r>
      <w:r>
        <w:t>срок</w:t>
      </w:r>
      <w:r>
        <w:rPr>
          <w:spacing w:val="-8"/>
        </w:rPr>
        <w:t xml:space="preserve"> </w:t>
      </w:r>
      <w:r>
        <w:t>обучения</w:t>
      </w:r>
      <w:r>
        <w:rPr>
          <w:spacing w:val="-3"/>
        </w:rPr>
        <w:t xml:space="preserve"> </w:t>
      </w:r>
      <w:r>
        <w:t>–</w:t>
      </w:r>
      <w:r>
        <w:rPr>
          <w:spacing w:val="-5"/>
        </w:rPr>
        <w:t xml:space="preserve"> </w:t>
      </w:r>
      <w:r>
        <w:t>4</w:t>
      </w:r>
      <w:r>
        <w:rPr>
          <w:spacing w:val="-7"/>
        </w:rPr>
        <w:t xml:space="preserve"> </w:t>
      </w:r>
      <w:r>
        <w:rPr>
          <w:spacing w:val="-4"/>
        </w:rPr>
        <w:t>года.</w:t>
      </w:r>
    </w:p>
    <w:p w:rsidR="00A942D1" w:rsidRDefault="00377538">
      <w:pPr>
        <w:pStyle w:val="a3"/>
        <w:spacing w:line="242" w:lineRule="auto"/>
        <w:ind w:right="144" w:firstLine="427"/>
      </w:pPr>
      <w:r>
        <w:t>Обучение по ФАОП НОО ЗПР варианта 7.1</w:t>
      </w:r>
      <w:r>
        <w:rPr>
          <w:spacing w:val="80"/>
        </w:rPr>
        <w:t xml:space="preserve"> </w:t>
      </w:r>
      <w:r>
        <w:t xml:space="preserve">организуется в </w:t>
      </w:r>
      <w:r w:rsidR="00B92A83">
        <w:t>лицее</w:t>
      </w:r>
      <w:r>
        <w:t xml:space="preserve"> на условиях инклюзии в рамках общеобразовательного класса.</w:t>
      </w:r>
    </w:p>
    <w:p w:rsidR="00A942D1" w:rsidRDefault="00377538">
      <w:pPr>
        <w:pStyle w:val="a3"/>
        <w:spacing w:line="295" w:lineRule="exact"/>
        <w:ind w:left="861"/>
      </w:pPr>
      <w:r>
        <w:t>Языком</w:t>
      </w:r>
      <w:r>
        <w:rPr>
          <w:spacing w:val="-11"/>
        </w:rPr>
        <w:t xml:space="preserve"> </w:t>
      </w:r>
      <w:r>
        <w:t>обучения</w:t>
      </w:r>
      <w:r>
        <w:rPr>
          <w:spacing w:val="-9"/>
        </w:rPr>
        <w:t xml:space="preserve"> </w:t>
      </w:r>
      <w:r>
        <w:t>в</w:t>
      </w:r>
      <w:r>
        <w:rPr>
          <w:spacing w:val="-8"/>
        </w:rPr>
        <w:t xml:space="preserve"> </w:t>
      </w:r>
      <w:r w:rsidR="00B92A83">
        <w:t>лицее</w:t>
      </w:r>
      <w:r>
        <w:rPr>
          <w:spacing w:val="-10"/>
        </w:rPr>
        <w:t xml:space="preserve"> </w:t>
      </w:r>
      <w:r>
        <w:t>является</w:t>
      </w:r>
      <w:r>
        <w:rPr>
          <w:spacing w:val="-9"/>
        </w:rPr>
        <w:t xml:space="preserve"> </w:t>
      </w:r>
      <w:r>
        <w:t>русский</w:t>
      </w:r>
      <w:r>
        <w:rPr>
          <w:spacing w:val="-9"/>
        </w:rPr>
        <w:t xml:space="preserve"> </w:t>
      </w:r>
      <w:r>
        <w:rPr>
          <w:spacing w:val="-2"/>
        </w:rPr>
        <w:t>язык.</w:t>
      </w:r>
    </w:p>
    <w:p w:rsidR="00A942D1" w:rsidRDefault="00377538">
      <w:pPr>
        <w:pStyle w:val="a3"/>
        <w:ind w:right="140" w:firstLine="720"/>
      </w:pPr>
      <w:r>
        <w:rPr>
          <w:spacing w:val="-4"/>
        </w:rPr>
        <w:t>Программы начального общего образования</w:t>
      </w:r>
      <w:r>
        <w:rPr>
          <w:spacing w:val="-6"/>
        </w:rPr>
        <w:t xml:space="preserve"> </w:t>
      </w:r>
      <w:r>
        <w:rPr>
          <w:spacing w:val="-4"/>
        </w:rPr>
        <w:t xml:space="preserve">реализуются рамках пятидневной учебной </w:t>
      </w:r>
      <w:r>
        <w:rPr>
          <w:spacing w:val="-2"/>
        </w:rPr>
        <w:t>недели.</w:t>
      </w:r>
    </w:p>
    <w:p w:rsidR="00A942D1" w:rsidRDefault="00377538">
      <w:pPr>
        <w:pStyle w:val="a3"/>
        <w:ind w:right="137" w:firstLine="566"/>
      </w:pPr>
      <w:r>
        <w:t xml:space="preserve">Учебный план </w:t>
      </w:r>
      <w:r w:rsidR="00B92A83">
        <w:t>лицея</w:t>
      </w:r>
      <w:r>
        <w:rPr>
          <w:spacing w:val="40"/>
        </w:rPr>
        <w:t xml:space="preserve"> </w:t>
      </w:r>
      <w:r>
        <w:t>обеспечивает выполнение гигиенических требований к режиму образовательного процесса, установленных СанПиН.</w:t>
      </w:r>
    </w:p>
    <w:p w:rsidR="00A942D1" w:rsidRDefault="00377538">
      <w:pPr>
        <w:pStyle w:val="a3"/>
        <w:spacing w:line="242" w:lineRule="auto"/>
        <w:ind w:right="132" w:firstLine="427"/>
      </w:pPr>
      <w:r>
        <w:rPr>
          <w:spacing w:val="-2"/>
        </w:rPr>
        <w:t>Общее</w:t>
      </w:r>
      <w:r>
        <w:rPr>
          <w:spacing w:val="-15"/>
        </w:rPr>
        <w:t xml:space="preserve"> </w:t>
      </w:r>
      <w:r>
        <w:rPr>
          <w:spacing w:val="-2"/>
        </w:rPr>
        <w:t>количество</w:t>
      </w:r>
      <w:r>
        <w:rPr>
          <w:spacing w:val="-14"/>
        </w:rPr>
        <w:t xml:space="preserve"> </w:t>
      </w:r>
      <w:r>
        <w:rPr>
          <w:spacing w:val="-2"/>
        </w:rPr>
        <w:t>учебных</w:t>
      </w:r>
      <w:r>
        <w:rPr>
          <w:spacing w:val="-14"/>
        </w:rPr>
        <w:t xml:space="preserve"> </w:t>
      </w:r>
      <w:r>
        <w:rPr>
          <w:spacing w:val="-2"/>
        </w:rPr>
        <w:t>недель</w:t>
      </w:r>
      <w:r>
        <w:rPr>
          <w:spacing w:val="-14"/>
        </w:rPr>
        <w:t xml:space="preserve"> </w:t>
      </w:r>
      <w:r>
        <w:rPr>
          <w:spacing w:val="-2"/>
        </w:rPr>
        <w:t>для</w:t>
      </w:r>
      <w:r>
        <w:rPr>
          <w:spacing w:val="-15"/>
        </w:rPr>
        <w:t xml:space="preserve"> </w:t>
      </w:r>
      <w:r>
        <w:rPr>
          <w:spacing w:val="-2"/>
        </w:rPr>
        <w:t>обучающихся</w:t>
      </w:r>
      <w:r>
        <w:rPr>
          <w:spacing w:val="-14"/>
        </w:rPr>
        <w:t xml:space="preserve"> </w:t>
      </w:r>
      <w:r>
        <w:rPr>
          <w:spacing w:val="-2"/>
        </w:rPr>
        <w:t>1-х</w:t>
      </w:r>
      <w:r>
        <w:rPr>
          <w:spacing w:val="-14"/>
        </w:rPr>
        <w:t xml:space="preserve"> </w:t>
      </w:r>
      <w:r>
        <w:rPr>
          <w:spacing w:val="-2"/>
        </w:rPr>
        <w:t>классов</w:t>
      </w:r>
      <w:r>
        <w:rPr>
          <w:spacing w:val="-14"/>
        </w:rPr>
        <w:t xml:space="preserve"> </w:t>
      </w:r>
      <w:r>
        <w:rPr>
          <w:spacing w:val="-2"/>
        </w:rPr>
        <w:t>–</w:t>
      </w:r>
      <w:r>
        <w:rPr>
          <w:spacing w:val="-15"/>
        </w:rPr>
        <w:t xml:space="preserve"> </w:t>
      </w:r>
      <w:r>
        <w:rPr>
          <w:spacing w:val="-2"/>
        </w:rPr>
        <w:t>33</w:t>
      </w:r>
      <w:r>
        <w:rPr>
          <w:spacing w:val="-14"/>
        </w:rPr>
        <w:t xml:space="preserve"> </w:t>
      </w:r>
      <w:r>
        <w:rPr>
          <w:spacing w:val="-2"/>
        </w:rPr>
        <w:t>недели;</w:t>
      </w:r>
      <w:r>
        <w:rPr>
          <w:spacing w:val="11"/>
        </w:rPr>
        <w:t xml:space="preserve"> </w:t>
      </w:r>
      <w:r>
        <w:rPr>
          <w:spacing w:val="-2"/>
        </w:rPr>
        <w:t>2-4</w:t>
      </w:r>
      <w:r>
        <w:rPr>
          <w:spacing w:val="-14"/>
        </w:rPr>
        <w:t xml:space="preserve"> </w:t>
      </w:r>
      <w:r>
        <w:rPr>
          <w:spacing w:val="-2"/>
        </w:rPr>
        <w:t xml:space="preserve">классов </w:t>
      </w:r>
      <w:r>
        <w:t>– 34.</w:t>
      </w:r>
    </w:p>
    <w:p w:rsidR="00A942D1" w:rsidRDefault="00377538">
      <w:pPr>
        <w:pStyle w:val="a3"/>
        <w:ind w:right="129" w:firstLine="427"/>
      </w:pPr>
      <w:r>
        <w:t>Количество часов, отведенных на освоение</w:t>
      </w:r>
      <w:r w:rsidR="00B92A83">
        <w:t xml:space="preserve"> обучающимися учебного плана лицея</w:t>
      </w:r>
      <w:r>
        <w:t>, состоящего из обязательной части и части, формируемой участниками образовательного процесса,</w:t>
      </w:r>
      <w:r>
        <w:rPr>
          <w:spacing w:val="-17"/>
        </w:rPr>
        <w:t xml:space="preserve"> </w:t>
      </w:r>
      <w:r>
        <w:t>в</w:t>
      </w:r>
      <w:r>
        <w:rPr>
          <w:spacing w:val="-16"/>
        </w:rPr>
        <w:t xml:space="preserve"> </w:t>
      </w:r>
      <w:r>
        <w:t>совокупности</w:t>
      </w:r>
      <w:r>
        <w:rPr>
          <w:spacing w:val="-16"/>
        </w:rPr>
        <w:t xml:space="preserve"> </w:t>
      </w:r>
      <w:r>
        <w:t>не</w:t>
      </w:r>
      <w:r>
        <w:rPr>
          <w:spacing w:val="-16"/>
        </w:rPr>
        <w:t xml:space="preserve"> </w:t>
      </w:r>
      <w:r>
        <w:t>превышает</w:t>
      </w:r>
      <w:r>
        <w:rPr>
          <w:spacing w:val="-17"/>
        </w:rPr>
        <w:t xml:space="preserve"> </w:t>
      </w:r>
      <w:r>
        <w:t>величину</w:t>
      </w:r>
      <w:r>
        <w:rPr>
          <w:spacing w:val="-16"/>
        </w:rPr>
        <w:t xml:space="preserve"> </w:t>
      </w:r>
      <w:r>
        <w:t>недельной</w:t>
      </w:r>
      <w:r>
        <w:rPr>
          <w:spacing w:val="-16"/>
        </w:rPr>
        <w:t xml:space="preserve"> </w:t>
      </w:r>
      <w:r>
        <w:t>образовательной</w:t>
      </w:r>
      <w:r>
        <w:rPr>
          <w:spacing w:val="-16"/>
        </w:rPr>
        <w:t xml:space="preserve"> </w:t>
      </w:r>
      <w:r>
        <w:t>нагрузки:</w:t>
      </w:r>
      <w:r>
        <w:rPr>
          <w:spacing w:val="15"/>
        </w:rPr>
        <w:t xml:space="preserve"> </w:t>
      </w:r>
      <w:r>
        <w:t>для обучающихся</w:t>
      </w:r>
      <w:r>
        <w:rPr>
          <w:spacing w:val="40"/>
        </w:rPr>
        <w:t xml:space="preserve"> </w:t>
      </w:r>
      <w:r>
        <w:t>1-х</w:t>
      </w:r>
      <w:r>
        <w:rPr>
          <w:spacing w:val="-11"/>
        </w:rPr>
        <w:t xml:space="preserve"> </w:t>
      </w:r>
      <w:r>
        <w:t>классов</w:t>
      </w:r>
      <w:r>
        <w:rPr>
          <w:spacing w:val="40"/>
        </w:rPr>
        <w:t xml:space="preserve"> </w:t>
      </w:r>
      <w:r>
        <w:t>–</w:t>
      </w:r>
      <w:r>
        <w:rPr>
          <w:spacing w:val="-9"/>
        </w:rPr>
        <w:t xml:space="preserve"> </w:t>
      </w:r>
      <w:r>
        <w:t>не</w:t>
      </w:r>
      <w:r>
        <w:rPr>
          <w:spacing w:val="-5"/>
        </w:rPr>
        <w:t xml:space="preserve"> </w:t>
      </w:r>
      <w:r>
        <w:t>более</w:t>
      </w:r>
      <w:r>
        <w:rPr>
          <w:spacing w:val="-10"/>
        </w:rPr>
        <w:t xml:space="preserve"> </w:t>
      </w:r>
      <w:r>
        <w:t>21</w:t>
      </w:r>
      <w:r>
        <w:rPr>
          <w:spacing w:val="-11"/>
        </w:rPr>
        <w:t xml:space="preserve"> </w:t>
      </w:r>
      <w:r>
        <w:t>часа</w:t>
      </w:r>
      <w:r>
        <w:rPr>
          <w:spacing w:val="-10"/>
        </w:rPr>
        <w:t xml:space="preserve"> </w:t>
      </w:r>
      <w:r>
        <w:t>в</w:t>
      </w:r>
      <w:r>
        <w:rPr>
          <w:spacing w:val="-4"/>
        </w:rPr>
        <w:t xml:space="preserve"> </w:t>
      </w:r>
      <w:r>
        <w:t>неделю;</w:t>
      </w:r>
      <w:r>
        <w:rPr>
          <w:spacing w:val="-4"/>
        </w:rPr>
        <w:t xml:space="preserve"> </w:t>
      </w:r>
      <w:r>
        <w:t>2–4-х</w:t>
      </w:r>
      <w:r>
        <w:rPr>
          <w:spacing w:val="-6"/>
        </w:rPr>
        <w:t xml:space="preserve"> </w:t>
      </w:r>
      <w:r>
        <w:t>классов</w:t>
      </w:r>
      <w:r>
        <w:rPr>
          <w:spacing w:val="40"/>
        </w:rPr>
        <w:t xml:space="preserve"> </w:t>
      </w:r>
      <w:r>
        <w:t>–</w:t>
      </w:r>
      <w:r>
        <w:rPr>
          <w:spacing w:val="40"/>
        </w:rPr>
        <w:t xml:space="preserve"> </w:t>
      </w:r>
      <w:r>
        <w:t>не</w:t>
      </w:r>
      <w:r>
        <w:rPr>
          <w:spacing w:val="-10"/>
        </w:rPr>
        <w:t xml:space="preserve"> </w:t>
      </w:r>
      <w:r>
        <w:t>более</w:t>
      </w:r>
      <w:r>
        <w:rPr>
          <w:spacing w:val="-10"/>
        </w:rPr>
        <w:t xml:space="preserve"> </w:t>
      </w:r>
      <w:r>
        <w:t>23</w:t>
      </w:r>
      <w:r>
        <w:rPr>
          <w:spacing w:val="-11"/>
        </w:rPr>
        <w:t xml:space="preserve"> </w:t>
      </w:r>
      <w:r>
        <w:t>часов</w:t>
      </w:r>
      <w:r>
        <w:rPr>
          <w:spacing w:val="-8"/>
        </w:rPr>
        <w:t xml:space="preserve"> </w:t>
      </w:r>
      <w:r>
        <w:t xml:space="preserve">в </w:t>
      </w:r>
      <w:r>
        <w:rPr>
          <w:spacing w:val="-2"/>
        </w:rPr>
        <w:t>неделю.</w:t>
      </w:r>
    </w:p>
    <w:p w:rsidR="00A942D1" w:rsidRDefault="00377538">
      <w:pPr>
        <w:pStyle w:val="a3"/>
        <w:ind w:right="131" w:firstLine="427"/>
      </w:pPr>
      <w:r>
        <w:t>Образовательная недельная нагрузка равномерно распределяется</w:t>
      </w:r>
      <w:r>
        <w:rPr>
          <w:spacing w:val="40"/>
        </w:rPr>
        <w:t xml:space="preserve"> </w:t>
      </w:r>
      <w:r>
        <w:t xml:space="preserve">в течение учебной недели, при этом объем максимально допустимой нагрузки в течение дня составляет: для </w:t>
      </w:r>
      <w:r>
        <w:rPr>
          <w:spacing w:val="-4"/>
        </w:rPr>
        <w:t>обучающихся</w:t>
      </w:r>
      <w:r>
        <w:rPr>
          <w:spacing w:val="-10"/>
        </w:rPr>
        <w:t xml:space="preserve"> </w:t>
      </w:r>
      <w:r>
        <w:rPr>
          <w:spacing w:val="-4"/>
        </w:rPr>
        <w:t>1-х</w:t>
      </w:r>
      <w:r>
        <w:rPr>
          <w:spacing w:val="-10"/>
        </w:rPr>
        <w:t xml:space="preserve"> </w:t>
      </w:r>
      <w:r>
        <w:rPr>
          <w:spacing w:val="-4"/>
        </w:rPr>
        <w:t>классов –</w:t>
      </w:r>
      <w:r>
        <w:rPr>
          <w:spacing w:val="-13"/>
        </w:rPr>
        <w:t xml:space="preserve"> </w:t>
      </w:r>
      <w:r>
        <w:rPr>
          <w:spacing w:val="-4"/>
        </w:rPr>
        <w:t>не</w:t>
      </w:r>
      <w:r>
        <w:rPr>
          <w:spacing w:val="-8"/>
        </w:rPr>
        <w:t xml:space="preserve"> </w:t>
      </w:r>
      <w:r>
        <w:rPr>
          <w:spacing w:val="-4"/>
        </w:rPr>
        <w:t>превышает</w:t>
      </w:r>
      <w:r>
        <w:rPr>
          <w:spacing w:val="-8"/>
        </w:rPr>
        <w:t xml:space="preserve"> </w:t>
      </w:r>
      <w:r>
        <w:rPr>
          <w:spacing w:val="-4"/>
        </w:rPr>
        <w:t>4</w:t>
      </w:r>
      <w:r>
        <w:rPr>
          <w:spacing w:val="-10"/>
        </w:rPr>
        <w:t xml:space="preserve"> </w:t>
      </w:r>
      <w:r>
        <w:rPr>
          <w:spacing w:val="-4"/>
        </w:rPr>
        <w:t>уроков,</w:t>
      </w:r>
      <w:r>
        <w:rPr>
          <w:spacing w:val="-7"/>
        </w:rPr>
        <w:t xml:space="preserve"> </w:t>
      </w:r>
      <w:r>
        <w:rPr>
          <w:spacing w:val="-4"/>
        </w:rPr>
        <w:t>один раз</w:t>
      </w:r>
      <w:r>
        <w:rPr>
          <w:spacing w:val="-11"/>
        </w:rPr>
        <w:t xml:space="preserve"> </w:t>
      </w:r>
      <w:r>
        <w:rPr>
          <w:spacing w:val="-4"/>
        </w:rPr>
        <w:t>в</w:t>
      </w:r>
      <w:r>
        <w:rPr>
          <w:spacing w:val="-7"/>
        </w:rPr>
        <w:t xml:space="preserve"> </w:t>
      </w:r>
      <w:r>
        <w:rPr>
          <w:spacing w:val="-4"/>
        </w:rPr>
        <w:t>неделю</w:t>
      </w:r>
      <w:r>
        <w:rPr>
          <w:spacing w:val="-11"/>
        </w:rPr>
        <w:t xml:space="preserve"> </w:t>
      </w:r>
      <w:r>
        <w:rPr>
          <w:spacing w:val="-4"/>
        </w:rPr>
        <w:t>–</w:t>
      </w:r>
      <w:r>
        <w:rPr>
          <w:spacing w:val="-9"/>
        </w:rPr>
        <w:t xml:space="preserve"> </w:t>
      </w:r>
      <w:r>
        <w:rPr>
          <w:spacing w:val="-4"/>
        </w:rPr>
        <w:t>5</w:t>
      </w:r>
      <w:r>
        <w:rPr>
          <w:spacing w:val="-10"/>
        </w:rPr>
        <w:t xml:space="preserve"> </w:t>
      </w:r>
      <w:r>
        <w:rPr>
          <w:spacing w:val="-4"/>
        </w:rPr>
        <w:t>уроков</w:t>
      </w:r>
      <w:r>
        <w:rPr>
          <w:spacing w:val="-7"/>
        </w:rPr>
        <w:t xml:space="preserve"> </w:t>
      </w:r>
      <w:r>
        <w:rPr>
          <w:spacing w:val="-4"/>
        </w:rPr>
        <w:t>за</w:t>
      </w:r>
      <w:r>
        <w:rPr>
          <w:spacing w:val="-9"/>
        </w:rPr>
        <w:t xml:space="preserve"> </w:t>
      </w:r>
      <w:r>
        <w:rPr>
          <w:spacing w:val="-4"/>
        </w:rPr>
        <w:t>счет</w:t>
      </w:r>
      <w:r>
        <w:rPr>
          <w:spacing w:val="-7"/>
        </w:rPr>
        <w:t xml:space="preserve"> </w:t>
      </w:r>
      <w:r>
        <w:rPr>
          <w:spacing w:val="-4"/>
        </w:rPr>
        <w:t xml:space="preserve">урока </w:t>
      </w:r>
      <w:r>
        <w:t>физической культуры; для обучающихся 2–4-х классов – не превышает 5 уроков при пятидневной учебной неделе.</w:t>
      </w:r>
    </w:p>
    <w:p w:rsidR="00A942D1" w:rsidRDefault="00A942D1">
      <w:pPr>
        <w:pStyle w:val="a3"/>
        <w:sectPr w:rsidR="00A942D1" w:rsidSect="00264457">
          <w:type w:val="continuous"/>
          <w:pgSz w:w="11910" w:h="16840"/>
          <w:pgMar w:top="720" w:right="720" w:bottom="720" w:left="720" w:header="720" w:footer="720" w:gutter="0"/>
          <w:cols w:space="720"/>
          <w:docGrid w:linePitch="299"/>
        </w:sectPr>
      </w:pPr>
    </w:p>
    <w:p w:rsidR="00A942D1" w:rsidRDefault="00377538">
      <w:pPr>
        <w:pStyle w:val="a3"/>
        <w:spacing w:before="60"/>
        <w:ind w:right="138" w:firstLine="682"/>
      </w:pPr>
      <w:r>
        <w:lastRenderedPageBreak/>
        <w:t>Образовательный процесс в первых классах реализуется</w:t>
      </w:r>
      <w:r>
        <w:rPr>
          <w:spacing w:val="40"/>
        </w:rPr>
        <w:t xml:space="preserve"> </w:t>
      </w:r>
      <w:r>
        <w:t>с постепенным наращиванием учебной нагрузки, используется</w:t>
      </w:r>
      <w:r>
        <w:rPr>
          <w:spacing w:val="40"/>
        </w:rPr>
        <w:t xml:space="preserve"> </w:t>
      </w:r>
      <w:r>
        <w:t>ступенчатый режим учебных занятий (первое</w:t>
      </w:r>
      <w:r>
        <w:rPr>
          <w:spacing w:val="-14"/>
        </w:rPr>
        <w:t xml:space="preserve"> </w:t>
      </w:r>
      <w:r>
        <w:t>полугодие:</w:t>
      </w:r>
      <w:r>
        <w:rPr>
          <w:spacing w:val="40"/>
        </w:rPr>
        <w:t xml:space="preserve"> </w:t>
      </w:r>
      <w:r>
        <w:t>сентябрь,</w:t>
      </w:r>
      <w:r>
        <w:rPr>
          <w:spacing w:val="-15"/>
        </w:rPr>
        <w:t xml:space="preserve"> </w:t>
      </w:r>
      <w:r>
        <w:t>октябрь</w:t>
      </w:r>
      <w:r>
        <w:rPr>
          <w:spacing w:val="-8"/>
        </w:rPr>
        <w:t xml:space="preserve"> </w:t>
      </w:r>
      <w:r>
        <w:t>–3</w:t>
      </w:r>
      <w:r>
        <w:rPr>
          <w:spacing w:val="-17"/>
        </w:rPr>
        <w:t xml:space="preserve"> </w:t>
      </w:r>
      <w:r>
        <w:t>урока</w:t>
      </w:r>
      <w:r>
        <w:rPr>
          <w:spacing w:val="-12"/>
        </w:rPr>
        <w:t xml:space="preserve"> </w:t>
      </w:r>
      <w:r>
        <w:t>в</w:t>
      </w:r>
      <w:r>
        <w:rPr>
          <w:spacing w:val="-11"/>
        </w:rPr>
        <w:t xml:space="preserve"> </w:t>
      </w:r>
      <w:r>
        <w:t>день</w:t>
      </w:r>
      <w:r>
        <w:rPr>
          <w:spacing w:val="-15"/>
        </w:rPr>
        <w:t xml:space="preserve"> </w:t>
      </w:r>
      <w:r>
        <w:t>по</w:t>
      </w:r>
      <w:r>
        <w:rPr>
          <w:spacing w:val="-12"/>
        </w:rPr>
        <w:t xml:space="preserve"> </w:t>
      </w:r>
      <w:r>
        <w:t>35</w:t>
      </w:r>
      <w:r>
        <w:rPr>
          <w:spacing w:val="-17"/>
        </w:rPr>
        <w:t xml:space="preserve"> </w:t>
      </w:r>
      <w:r>
        <w:t>минут</w:t>
      </w:r>
      <w:r>
        <w:rPr>
          <w:spacing w:val="-10"/>
        </w:rPr>
        <w:t xml:space="preserve"> </w:t>
      </w:r>
      <w:r>
        <w:t>каждый;</w:t>
      </w:r>
      <w:r>
        <w:rPr>
          <w:spacing w:val="80"/>
        </w:rPr>
        <w:t xml:space="preserve"> </w:t>
      </w:r>
      <w:r>
        <w:t>ноябрь-декабрь –</w:t>
      </w:r>
      <w:r>
        <w:rPr>
          <w:spacing w:val="80"/>
        </w:rPr>
        <w:t xml:space="preserve"> </w:t>
      </w:r>
      <w:r>
        <w:t>4 урока по 35 минут каждый; второе полугодие: январь – май –</w:t>
      </w:r>
      <w:r>
        <w:rPr>
          <w:spacing w:val="80"/>
        </w:rPr>
        <w:t xml:space="preserve"> </w:t>
      </w:r>
      <w:r>
        <w:t xml:space="preserve">4 урока по 40 минут </w:t>
      </w:r>
      <w:r>
        <w:rPr>
          <w:spacing w:val="-2"/>
        </w:rPr>
        <w:t>каждый).</w:t>
      </w:r>
    </w:p>
    <w:p w:rsidR="00A942D1" w:rsidRDefault="00377538">
      <w:pPr>
        <w:pStyle w:val="a3"/>
        <w:spacing w:before="3"/>
        <w:ind w:right="139" w:firstLine="710"/>
      </w:pPr>
      <w:r>
        <w:t xml:space="preserve">При изучении иностранного (английского) языка предусмотрено деление классов на </w:t>
      </w:r>
      <w:r>
        <w:rPr>
          <w:spacing w:val="-2"/>
        </w:rPr>
        <w:t>подгруппы.</w:t>
      </w:r>
    </w:p>
    <w:p w:rsidR="00A942D1" w:rsidRDefault="00377538">
      <w:pPr>
        <w:pStyle w:val="a3"/>
        <w:ind w:right="135" w:firstLine="710"/>
      </w:pPr>
      <w:r>
        <w:t>Для</w:t>
      </w:r>
      <w:r>
        <w:rPr>
          <w:spacing w:val="-4"/>
        </w:rPr>
        <w:t xml:space="preserve"> </w:t>
      </w:r>
      <w:r>
        <w:t>реализации</w:t>
      </w:r>
      <w:r>
        <w:rPr>
          <w:spacing w:val="-4"/>
        </w:rPr>
        <w:t xml:space="preserve"> </w:t>
      </w:r>
      <w:r>
        <w:t>потенциала</w:t>
      </w:r>
      <w:r>
        <w:rPr>
          <w:spacing w:val="-4"/>
        </w:rPr>
        <w:t xml:space="preserve"> </w:t>
      </w:r>
      <w:r>
        <w:t>обучающихся</w:t>
      </w:r>
      <w:r>
        <w:rPr>
          <w:spacing w:val="-4"/>
        </w:rPr>
        <w:t xml:space="preserve"> </w:t>
      </w:r>
      <w:r>
        <w:t>(одаренных</w:t>
      </w:r>
      <w:r>
        <w:rPr>
          <w:spacing w:val="-5"/>
        </w:rPr>
        <w:t xml:space="preserve"> </w:t>
      </w:r>
      <w:r>
        <w:t>детей,</w:t>
      </w:r>
      <w:r>
        <w:rPr>
          <w:spacing w:val="-2"/>
        </w:rPr>
        <w:t xml:space="preserve"> </w:t>
      </w:r>
      <w:r>
        <w:t>детей</w:t>
      </w:r>
      <w:r>
        <w:rPr>
          <w:spacing w:val="-4"/>
        </w:rPr>
        <w:t xml:space="preserve"> </w:t>
      </w:r>
      <w:r>
        <w:t>с</w:t>
      </w:r>
      <w:r>
        <w:rPr>
          <w:spacing w:val="-4"/>
        </w:rPr>
        <w:t xml:space="preserve"> </w:t>
      </w:r>
      <w:r>
        <w:t>ограниченными возможностями здоровья) могут разрабатываться индивидуальные учебные планы с участием самих обучающихся и их родителей (законных представителей). Реализация индивидуальных учебных планов может быть организована, в том числе</w:t>
      </w:r>
      <w:r>
        <w:rPr>
          <w:spacing w:val="80"/>
          <w:w w:val="150"/>
        </w:rPr>
        <w:t xml:space="preserve"> </w:t>
      </w:r>
      <w:r>
        <w:t>с помощью дистанционных технологий.</w:t>
      </w:r>
    </w:p>
    <w:p w:rsidR="00A942D1" w:rsidRDefault="00377538">
      <w:pPr>
        <w:pStyle w:val="a3"/>
        <w:spacing w:before="1"/>
        <w:ind w:right="131" w:firstLine="720"/>
      </w:pPr>
      <w:r>
        <w:t>На этапе начального общего образования</w:t>
      </w:r>
      <w:r>
        <w:rPr>
          <w:spacing w:val="80"/>
        </w:rPr>
        <w:t xml:space="preserve"> </w:t>
      </w:r>
      <w:r>
        <w:t>обучающихся с ЗПР</w:t>
      </w:r>
      <w:r>
        <w:rPr>
          <w:spacing w:val="40"/>
        </w:rPr>
        <w:t xml:space="preserve"> </w:t>
      </w:r>
      <w:r>
        <w:t xml:space="preserve">главным в деятельности </w:t>
      </w:r>
      <w:r w:rsidR="00B92A83">
        <w:t>лицея</w:t>
      </w:r>
      <w:r>
        <w:rPr>
          <w:spacing w:val="40"/>
        </w:rPr>
        <w:t xml:space="preserve"> </w:t>
      </w:r>
      <w:r>
        <w:t>является создание условий для общего развития обучающихся через формирование</w:t>
      </w:r>
      <w:r>
        <w:rPr>
          <w:spacing w:val="40"/>
        </w:rPr>
        <w:t xml:space="preserve"> </w:t>
      </w:r>
      <w:r>
        <w:t>полноценных социальных (жизненных) компетенций; коррекцию недостатков в психическом и (или) физическом развитии, оказанию помощи в освоении содержания образования, предметных и универсальных способов действий, сохранение и укрепление здоровья детей как основы развития социально активной личности, способной к продолжению обучения.</w:t>
      </w:r>
    </w:p>
    <w:p w:rsidR="00A942D1" w:rsidRDefault="00377538">
      <w:pPr>
        <w:pStyle w:val="a3"/>
        <w:spacing w:before="1"/>
        <w:ind w:right="131" w:firstLine="720"/>
      </w:pPr>
      <w:r>
        <w:t>Педагогический отбор технологий обучения ориентирован на</w:t>
      </w:r>
      <w:r>
        <w:rPr>
          <w:spacing w:val="80"/>
        </w:rPr>
        <w:t xml:space="preserve"> </w:t>
      </w:r>
      <w:r>
        <w:t>повышение качества обучения через системное формирование учебной деятельности, создание условий для становления обучающегося</w:t>
      </w:r>
      <w:r>
        <w:rPr>
          <w:spacing w:val="40"/>
        </w:rPr>
        <w:t xml:space="preserve"> </w:t>
      </w:r>
      <w:r>
        <w:t>субъектом</w:t>
      </w:r>
      <w:r>
        <w:rPr>
          <w:spacing w:val="40"/>
        </w:rPr>
        <w:t xml:space="preserve"> </w:t>
      </w:r>
      <w:r>
        <w:t>учения, заинтересованного в самоизменении и способного к нему,</w:t>
      </w:r>
      <w:r>
        <w:rPr>
          <w:spacing w:val="40"/>
        </w:rPr>
        <w:t xml:space="preserve"> </w:t>
      </w:r>
      <w:r>
        <w:t>развитие коммуникативных (социально направленных) действий – работы в коллективе, группе, паре.</w:t>
      </w:r>
    </w:p>
    <w:p w:rsidR="00A942D1" w:rsidRDefault="00377538">
      <w:pPr>
        <w:pStyle w:val="a3"/>
        <w:ind w:right="142" w:firstLine="720"/>
      </w:pPr>
      <w:r>
        <w:t>Образовательная программа реализуется через системную интеграцию урочной и внеурочной деятельности обучающихся.</w:t>
      </w:r>
    </w:p>
    <w:p w:rsidR="00A942D1" w:rsidRDefault="00377538">
      <w:pPr>
        <w:pStyle w:val="a3"/>
        <w:ind w:right="143" w:firstLine="720"/>
      </w:pPr>
      <w:r>
        <w:t>Учебный</w:t>
      </w:r>
      <w:r>
        <w:rPr>
          <w:spacing w:val="40"/>
        </w:rPr>
        <w:t xml:space="preserve"> </w:t>
      </w:r>
      <w:r>
        <w:t xml:space="preserve">план </w:t>
      </w:r>
      <w:r w:rsidR="00B92A83">
        <w:t>лицея</w:t>
      </w:r>
      <w:r>
        <w:t xml:space="preserve"> состоит из двух частей:</w:t>
      </w:r>
      <w:r>
        <w:rPr>
          <w:spacing w:val="40"/>
        </w:rPr>
        <w:t xml:space="preserve"> </w:t>
      </w:r>
      <w:r>
        <w:t>обязательной части и части, формируемой участниками образовательных отношений.</w:t>
      </w:r>
    </w:p>
    <w:p w:rsidR="00A942D1" w:rsidRDefault="00377538">
      <w:pPr>
        <w:pStyle w:val="a3"/>
        <w:ind w:right="141" w:firstLine="782"/>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w:t>
      </w:r>
      <w:r w:rsidR="00B92A83">
        <w:t xml:space="preserve"> перечня, предлагаемого лицеем</w:t>
      </w:r>
      <w:r>
        <w:t>, - 20% от общего объёма.</w:t>
      </w:r>
    </w:p>
    <w:p w:rsidR="00A942D1" w:rsidRDefault="00377538">
      <w:pPr>
        <w:pStyle w:val="a3"/>
        <w:ind w:right="144" w:firstLine="782"/>
      </w:pPr>
      <w:r>
        <w:t>Обязательная часть</w:t>
      </w:r>
      <w:r>
        <w:rPr>
          <w:spacing w:val="80"/>
        </w:rPr>
        <w:t xml:space="preserve"> </w:t>
      </w:r>
      <w: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образовательные программы начального общего образования, и учебное время, отводимое на их изучение по классам (годам) обучения.</w:t>
      </w:r>
    </w:p>
    <w:p w:rsidR="00A942D1" w:rsidRDefault="00377538">
      <w:pPr>
        <w:pStyle w:val="a3"/>
        <w:ind w:right="141" w:firstLine="701"/>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942D1" w:rsidRDefault="00377538">
      <w:pPr>
        <w:ind w:left="141" w:right="137" w:firstLine="422"/>
        <w:jc w:val="both"/>
        <w:rPr>
          <w:sz w:val="26"/>
        </w:rPr>
      </w:pPr>
      <w:r>
        <w:rPr>
          <w:sz w:val="26"/>
        </w:rPr>
        <w:t xml:space="preserve">Учебный план не предусматривает изучение предметов обязательной предметной области </w:t>
      </w:r>
      <w:r>
        <w:rPr>
          <w:i/>
          <w:sz w:val="26"/>
        </w:rPr>
        <w:t xml:space="preserve">«Родной язык и литературное чтение на родном языке», </w:t>
      </w:r>
      <w:r>
        <w:rPr>
          <w:sz w:val="26"/>
        </w:rPr>
        <w:t>так</w:t>
      </w:r>
      <w:r>
        <w:rPr>
          <w:spacing w:val="40"/>
          <w:sz w:val="26"/>
        </w:rPr>
        <w:t xml:space="preserve"> </w:t>
      </w:r>
      <w:r>
        <w:rPr>
          <w:sz w:val="26"/>
        </w:rPr>
        <w:t>как родители (законные представители) не выразили в</w:t>
      </w:r>
      <w:r>
        <w:rPr>
          <w:spacing w:val="24"/>
          <w:sz w:val="26"/>
        </w:rPr>
        <w:t xml:space="preserve"> </w:t>
      </w:r>
      <w:r>
        <w:rPr>
          <w:sz w:val="26"/>
        </w:rPr>
        <w:t>заявлениях желания изучать учебные предметы:</w:t>
      </w:r>
    </w:p>
    <w:p w:rsidR="00A942D1" w:rsidRDefault="00377538">
      <w:pPr>
        <w:pStyle w:val="a3"/>
        <w:spacing w:before="1" w:line="298" w:lineRule="exact"/>
      </w:pPr>
      <w:r>
        <w:t>«Родной</w:t>
      </w:r>
      <w:r>
        <w:rPr>
          <w:spacing w:val="-9"/>
        </w:rPr>
        <w:t xml:space="preserve"> </w:t>
      </w:r>
      <w:r>
        <w:t>язык»,</w:t>
      </w:r>
      <w:r>
        <w:rPr>
          <w:spacing w:val="-8"/>
        </w:rPr>
        <w:t xml:space="preserve"> </w:t>
      </w:r>
      <w:r>
        <w:t>«Литературное</w:t>
      </w:r>
      <w:r>
        <w:rPr>
          <w:spacing w:val="-8"/>
        </w:rPr>
        <w:t xml:space="preserve"> </w:t>
      </w:r>
      <w:r>
        <w:t>чтение</w:t>
      </w:r>
      <w:r>
        <w:rPr>
          <w:spacing w:val="-13"/>
        </w:rPr>
        <w:t xml:space="preserve"> </w:t>
      </w:r>
      <w:r>
        <w:t>на</w:t>
      </w:r>
      <w:r>
        <w:rPr>
          <w:spacing w:val="-9"/>
        </w:rPr>
        <w:t xml:space="preserve"> </w:t>
      </w:r>
      <w:r>
        <w:t>родном</w:t>
      </w:r>
      <w:r>
        <w:rPr>
          <w:spacing w:val="-9"/>
        </w:rPr>
        <w:t xml:space="preserve"> </w:t>
      </w:r>
      <w:r>
        <w:rPr>
          <w:spacing w:val="-2"/>
        </w:rPr>
        <w:t>языке».</w:t>
      </w:r>
    </w:p>
    <w:p w:rsidR="00A942D1" w:rsidRDefault="00377538">
      <w:pPr>
        <w:pStyle w:val="a3"/>
        <w:ind w:right="142" w:firstLine="720"/>
      </w:pPr>
      <w:r>
        <w:t>Учебный</w:t>
      </w:r>
      <w:r>
        <w:rPr>
          <w:spacing w:val="40"/>
        </w:rPr>
        <w:t xml:space="preserve"> </w:t>
      </w:r>
      <w:r>
        <w:t>план</w:t>
      </w:r>
      <w:r w:rsidR="00B92A83">
        <w:rPr>
          <w:spacing w:val="40"/>
        </w:rPr>
        <w:t xml:space="preserve"> лицея</w:t>
      </w:r>
      <w:r>
        <w:t xml:space="preserve"> включает в себя следующие обязательные предметные </w:t>
      </w:r>
      <w:r>
        <w:rPr>
          <w:spacing w:val="-2"/>
        </w:rPr>
        <w:t>области:</w:t>
      </w:r>
    </w:p>
    <w:p w:rsidR="00A942D1" w:rsidRDefault="00377538">
      <w:pPr>
        <w:spacing w:before="2"/>
        <w:ind w:left="861"/>
        <w:jc w:val="both"/>
        <w:rPr>
          <w:i/>
          <w:sz w:val="26"/>
        </w:rPr>
      </w:pPr>
      <w:r>
        <w:rPr>
          <w:i/>
          <w:sz w:val="26"/>
        </w:rPr>
        <w:t>«Русский</w:t>
      </w:r>
      <w:r>
        <w:rPr>
          <w:i/>
          <w:spacing w:val="-10"/>
          <w:sz w:val="26"/>
        </w:rPr>
        <w:t xml:space="preserve"> </w:t>
      </w:r>
      <w:r>
        <w:rPr>
          <w:i/>
          <w:sz w:val="26"/>
        </w:rPr>
        <w:t>язык</w:t>
      </w:r>
      <w:r>
        <w:rPr>
          <w:i/>
          <w:spacing w:val="-10"/>
          <w:sz w:val="26"/>
        </w:rPr>
        <w:t xml:space="preserve"> </w:t>
      </w:r>
      <w:r>
        <w:rPr>
          <w:i/>
          <w:sz w:val="26"/>
        </w:rPr>
        <w:t>и</w:t>
      </w:r>
      <w:r>
        <w:rPr>
          <w:i/>
          <w:spacing w:val="-10"/>
          <w:sz w:val="26"/>
        </w:rPr>
        <w:t xml:space="preserve"> </w:t>
      </w:r>
      <w:r>
        <w:rPr>
          <w:i/>
          <w:sz w:val="26"/>
        </w:rPr>
        <w:t>литературное</w:t>
      </w:r>
      <w:r>
        <w:rPr>
          <w:i/>
          <w:spacing w:val="-8"/>
          <w:sz w:val="26"/>
        </w:rPr>
        <w:t xml:space="preserve"> </w:t>
      </w:r>
      <w:r>
        <w:rPr>
          <w:i/>
          <w:spacing w:val="-2"/>
          <w:sz w:val="26"/>
        </w:rPr>
        <w:t>чтение».</w:t>
      </w:r>
    </w:p>
    <w:p w:rsidR="00A942D1" w:rsidRDefault="00A942D1">
      <w:pPr>
        <w:jc w:val="both"/>
        <w:rPr>
          <w:i/>
          <w:sz w:val="26"/>
        </w:rPr>
        <w:sectPr w:rsidR="00A942D1">
          <w:pgSz w:w="11910" w:h="16840"/>
          <w:pgMar w:top="480" w:right="425" w:bottom="280" w:left="992" w:header="720" w:footer="720" w:gutter="0"/>
          <w:cols w:space="720"/>
        </w:sectPr>
      </w:pPr>
    </w:p>
    <w:p w:rsidR="00A942D1" w:rsidRDefault="00377538">
      <w:pPr>
        <w:pStyle w:val="a3"/>
        <w:spacing w:before="60"/>
        <w:ind w:right="144" w:firstLine="720"/>
      </w:pPr>
      <w:r>
        <w:lastRenderedPageBreak/>
        <w:t>В 1 классе обучение</w:t>
      </w:r>
      <w:r>
        <w:rPr>
          <w:spacing w:val="40"/>
        </w:rPr>
        <w:t xml:space="preserve"> </w:t>
      </w:r>
      <w:r>
        <w:t>предметной области «Русский язык и литературное чтение» начинается</w:t>
      </w:r>
      <w:r>
        <w:rPr>
          <w:spacing w:val="70"/>
        </w:rPr>
        <w:t xml:space="preserve"> </w:t>
      </w:r>
      <w:r>
        <w:t>интегрированным</w:t>
      </w:r>
      <w:r>
        <w:rPr>
          <w:spacing w:val="40"/>
        </w:rPr>
        <w:t xml:space="preserve"> </w:t>
      </w:r>
      <w:r>
        <w:t>курсом</w:t>
      </w:r>
      <w:r>
        <w:rPr>
          <w:spacing w:val="69"/>
        </w:rPr>
        <w:t xml:space="preserve"> </w:t>
      </w:r>
      <w:r>
        <w:t>«Обучение</w:t>
      </w:r>
      <w:r>
        <w:rPr>
          <w:spacing w:val="69"/>
        </w:rPr>
        <w:t xml:space="preserve"> </w:t>
      </w:r>
      <w:r>
        <w:t>грамоте»,</w:t>
      </w:r>
      <w:r>
        <w:rPr>
          <w:spacing w:val="72"/>
        </w:rPr>
        <w:t xml:space="preserve"> </w:t>
      </w:r>
      <w:r>
        <w:t>который</w:t>
      </w:r>
      <w:r>
        <w:rPr>
          <w:spacing w:val="40"/>
        </w:rPr>
        <w:t xml:space="preserve"> </w:t>
      </w:r>
      <w:r>
        <w:t>содержит</w:t>
      </w:r>
      <w:r>
        <w:rPr>
          <w:spacing w:val="71"/>
        </w:rPr>
        <w:t xml:space="preserve"> </w:t>
      </w:r>
      <w:r>
        <w:t>разделы</w:t>
      </w:r>
    </w:p>
    <w:p w:rsidR="00A942D1" w:rsidRDefault="00377538">
      <w:pPr>
        <w:pStyle w:val="a3"/>
        <w:spacing w:before="3"/>
        <w:ind w:right="141"/>
      </w:pPr>
      <w:r>
        <w:t>«Обучение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После завершения интегрированного курса начинается раздельное изучение учебных предметов: «Русский язык», «Литературное чтение».</w:t>
      </w:r>
    </w:p>
    <w:p w:rsidR="00A942D1" w:rsidRDefault="00377538">
      <w:pPr>
        <w:spacing w:line="298" w:lineRule="exact"/>
        <w:ind w:left="563"/>
        <w:jc w:val="both"/>
        <w:rPr>
          <w:i/>
          <w:sz w:val="26"/>
        </w:rPr>
      </w:pPr>
      <w:r>
        <w:rPr>
          <w:i/>
          <w:spacing w:val="-2"/>
          <w:sz w:val="26"/>
        </w:rPr>
        <w:t>«Иностранный</w:t>
      </w:r>
      <w:r>
        <w:rPr>
          <w:i/>
          <w:spacing w:val="2"/>
          <w:sz w:val="26"/>
        </w:rPr>
        <w:t xml:space="preserve"> </w:t>
      </w:r>
      <w:r>
        <w:rPr>
          <w:i/>
          <w:spacing w:val="-2"/>
          <w:sz w:val="26"/>
        </w:rPr>
        <w:t>язык».</w:t>
      </w:r>
    </w:p>
    <w:p w:rsidR="00A942D1" w:rsidRDefault="00377538">
      <w:pPr>
        <w:pStyle w:val="a3"/>
        <w:ind w:right="141" w:firstLine="422"/>
      </w:pPr>
      <w:r>
        <w:t>В соответствии с выбором обучающихся и их родителей (законных представителей) изучение содержания учебных предметов предметной области представлено учебным предметом «Иностранный язык (английский)».</w:t>
      </w:r>
    </w:p>
    <w:p w:rsidR="00A942D1" w:rsidRDefault="00377538">
      <w:pPr>
        <w:spacing w:line="298" w:lineRule="exact"/>
        <w:ind w:left="568"/>
        <w:jc w:val="both"/>
        <w:rPr>
          <w:sz w:val="26"/>
        </w:rPr>
      </w:pPr>
      <w:r>
        <w:rPr>
          <w:i/>
          <w:sz w:val="26"/>
        </w:rPr>
        <w:t>«Основы</w:t>
      </w:r>
      <w:r>
        <w:rPr>
          <w:i/>
          <w:spacing w:val="-10"/>
          <w:sz w:val="26"/>
        </w:rPr>
        <w:t xml:space="preserve"> </w:t>
      </w:r>
      <w:r>
        <w:rPr>
          <w:i/>
          <w:sz w:val="26"/>
        </w:rPr>
        <w:t>религиозных</w:t>
      </w:r>
      <w:r>
        <w:rPr>
          <w:i/>
          <w:spacing w:val="-10"/>
          <w:sz w:val="26"/>
        </w:rPr>
        <w:t xml:space="preserve"> </w:t>
      </w:r>
      <w:r>
        <w:rPr>
          <w:i/>
          <w:sz w:val="26"/>
        </w:rPr>
        <w:t>культур</w:t>
      </w:r>
      <w:r>
        <w:rPr>
          <w:i/>
          <w:spacing w:val="-10"/>
          <w:sz w:val="26"/>
        </w:rPr>
        <w:t xml:space="preserve"> </w:t>
      </w:r>
      <w:r>
        <w:rPr>
          <w:i/>
          <w:sz w:val="26"/>
        </w:rPr>
        <w:t>и</w:t>
      </w:r>
      <w:r>
        <w:rPr>
          <w:i/>
          <w:spacing w:val="-12"/>
          <w:sz w:val="26"/>
        </w:rPr>
        <w:t xml:space="preserve"> </w:t>
      </w:r>
      <w:r>
        <w:rPr>
          <w:i/>
          <w:sz w:val="26"/>
        </w:rPr>
        <w:t>светской</w:t>
      </w:r>
      <w:r>
        <w:rPr>
          <w:i/>
          <w:spacing w:val="-11"/>
          <w:sz w:val="26"/>
        </w:rPr>
        <w:t xml:space="preserve"> </w:t>
      </w:r>
      <w:r>
        <w:rPr>
          <w:i/>
          <w:spacing w:val="-2"/>
          <w:sz w:val="26"/>
        </w:rPr>
        <w:t>этики»</w:t>
      </w:r>
      <w:r>
        <w:rPr>
          <w:spacing w:val="-2"/>
          <w:sz w:val="26"/>
        </w:rPr>
        <w:t>.</w:t>
      </w:r>
    </w:p>
    <w:p w:rsidR="00A942D1" w:rsidRDefault="00377538">
      <w:pPr>
        <w:pStyle w:val="a3"/>
        <w:ind w:right="140" w:firstLine="494"/>
      </w:pPr>
      <w:r>
        <w:t xml:space="preserve">В соответствии с регламентом выбора родителями учащихся, модулей комплексного учебного курса в 4-х классах в 2024-2025 учебном году введен модуль «Основы светской </w:t>
      </w:r>
      <w:r>
        <w:rPr>
          <w:spacing w:val="-2"/>
        </w:rPr>
        <w:t>этики».</w:t>
      </w:r>
    </w:p>
    <w:p w:rsidR="00A942D1" w:rsidRDefault="00377538">
      <w:pPr>
        <w:spacing w:line="298" w:lineRule="exact"/>
        <w:ind w:left="568"/>
        <w:rPr>
          <w:i/>
          <w:sz w:val="26"/>
        </w:rPr>
      </w:pPr>
      <w:r>
        <w:rPr>
          <w:i/>
          <w:sz w:val="26"/>
        </w:rPr>
        <w:t>«Математика</w:t>
      </w:r>
      <w:r>
        <w:rPr>
          <w:i/>
          <w:spacing w:val="-13"/>
          <w:sz w:val="26"/>
        </w:rPr>
        <w:t xml:space="preserve"> </w:t>
      </w:r>
      <w:r>
        <w:rPr>
          <w:i/>
          <w:sz w:val="26"/>
        </w:rPr>
        <w:t>и</w:t>
      </w:r>
      <w:r>
        <w:rPr>
          <w:i/>
          <w:spacing w:val="-12"/>
          <w:sz w:val="26"/>
        </w:rPr>
        <w:t xml:space="preserve"> </w:t>
      </w:r>
      <w:r>
        <w:rPr>
          <w:i/>
          <w:spacing w:val="-2"/>
          <w:sz w:val="26"/>
        </w:rPr>
        <w:t>информатика».</w:t>
      </w:r>
    </w:p>
    <w:p w:rsidR="00A942D1" w:rsidRDefault="00377538">
      <w:pPr>
        <w:spacing w:line="298" w:lineRule="exact"/>
        <w:ind w:left="568"/>
        <w:rPr>
          <w:sz w:val="26"/>
        </w:rPr>
      </w:pPr>
      <w:r>
        <w:rPr>
          <w:i/>
          <w:spacing w:val="-2"/>
          <w:sz w:val="26"/>
        </w:rPr>
        <w:t>«Обществознание</w:t>
      </w:r>
      <w:r>
        <w:rPr>
          <w:i/>
          <w:spacing w:val="2"/>
          <w:sz w:val="26"/>
        </w:rPr>
        <w:t xml:space="preserve"> </w:t>
      </w:r>
      <w:r>
        <w:rPr>
          <w:i/>
          <w:spacing w:val="-2"/>
          <w:sz w:val="26"/>
        </w:rPr>
        <w:t>и</w:t>
      </w:r>
      <w:r>
        <w:rPr>
          <w:i/>
          <w:spacing w:val="2"/>
          <w:sz w:val="26"/>
        </w:rPr>
        <w:t xml:space="preserve"> </w:t>
      </w:r>
      <w:r>
        <w:rPr>
          <w:i/>
          <w:spacing w:val="-2"/>
          <w:sz w:val="26"/>
        </w:rPr>
        <w:t>естествознание</w:t>
      </w:r>
      <w:r>
        <w:rPr>
          <w:i/>
          <w:spacing w:val="3"/>
          <w:sz w:val="26"/>
        </w:rPr>
        <w:t xml:space="preserve"> </w:t>
      </w:r>
      <w:r>
        <w:rPr>
          <w:i/>
          <w:spacing w:val="-2"/>
          <w:sz w:val="26"/>
        </w:rPr>
        <w:t>(Окружающий</w:t>
      </w:r>
      <w:r>
        <w:rPr>
          <w:i/>
          <w:spacing w:val="3"/>
          <w:sz w:val="26"/>
        </w:rPr>
        <w:t xml:space="preserve"> </w:t>
      </w:r>
      <w:r>
        <w:rPr>
          <w:i/>
          <w:spacing w:val="-2"/>
          <w:sz w:val="26"/>
        </w:rPr>
        <w:t>мир)»</w:t>
      </w:r>
      <w:r>
        <w:rPr>
          <w:spacing w:val="-2"/>
          <w:sz w:val="26"/>
        </w:rPr>
        <w:t>.</w:t>
      </w:r>
    </w:p>
    <w:p w:rsidR="00A942D1" w:rsidRDefault="00377538">
      <w:pPr>
        <w:spacing w:before="3" w:line="298" w:lineRule="exact"/>
        <w:ind w:left="568"/>
        <w:rPr>
          <w:sz w:val="26"/>
        </w:rPr>
      </w:pPr>
      <w:r>
        <w:rPr>
          <w:i/>
          <w:spacing w:val="-2"/>
          <w:sz w:val="26"/>
        </w:rPr>
        <w:t>«Искусство»</w:t>
      </w:r>
      <w:r>
        <w:rPr>
          <w:spacing w:val="-2"/>
          <w:sz w:val="26"/>
        </w:rPr>
        <w:t>.</w:t>
      </w:r>
    </w:p>
    <w:p w:rsidR="00A942D1" w:rsidRDefault="00377538">
      <w:pPr>
        <w:spacing w:line="298" w:lineRule="exact"/>
        <w:ind w:left="501"/>
        <w:rPr>
          <w:i/>
          <w:sz w:val="26"/>
        </w:rPr>
      </w:pPr>
      <w:r>
        <w:rPr>
          <w:i/>
          <w:spacing w:val="-2"/>
          <w:sz w:val="26"/>
        </w:rPr>
        <w:t>«Технология».</w:t>
      </w:r>
    </w:p>
    <w:p w:rsidR="00A942D1" w:rsidRDefault="00377538">
      <w:pPr>
        <w:spacing w:line="299" w:lineRule="exact"/>
        <w:ind w:left="501"/>
        <w:rPr>
          <w:i/>
          <w:sz w:val="26"/>
        </w:rPr>
      </w:pPr>
      <w:r>
        <w:rPr>
          <w:i/>
          <w:spacing w:val="-2"/>
          <w:sz w:val="26"/>
        </w:rPr>
        <w:t>«Физическая</w:t>
      </w:r>
      <w:r>
        <w:rPr>
          <w:i/>
          <w:sz w:val="26"/>
        </w:rPr>
        <w:t xml:space="preserve"> </w:t>
      </w:r>
      <w:r>
        <w:rPr>
          <w:i/>
          <w:spacing w:val="-2"/>
          <w:sz w:val="26"/>
        </w:rPr>
        <w:t>культура».</w:t>
      </w:r>
    </w:p>
    <w:p w:rsidR="00A942D1" w:rsidRDefault="00377538">
      <w:pPr>
        <w:spacing w:before="4"/>
        <w:ind w:left="141" w:right="141" w:firstLine="422"/>
        <w:jc w:val="both"/>
        <w:rPr>
          <w:sz w:val="26"/>
        </w:rPr>
      </w:pPr>
      <w:r>
        <w:rPr>
          <w:i/>
          <w:sz w:val="26"/>
        </w:rPr>
        <w:t xml:space="preserve">Часть учебного плана, формируемая участниками образовательных отношений, </w:t>
      </w:r>
      <w:r>
        <w:rPr>
          <w:sz w:val="26"/>
        </w:rPr>
        <w:t>обеспечивает реализацию индивидуальных потребностей учащихся, учитывает запросы их родителей (законных представителей) и строится</w:t>
      </w:r>
      <w:r w:rsidR="00B92A83">
        <w:rPr>
          <w:sz w:val="26"/>
        </w:rPr>
        <w:t xml:space="preserve"> в соответствии с возможностями лицея</w:t>
      </w:r>
      <w:r>
        <w:rPr>
          <w:spacing w:val="-2"/>
          <w:sz w:val="26"/>
        </w:rPr>
        <w:t>.</w:t>
      </w:r>
    </w:p>
    <w:p w:rsidR="00A942D1" w:rsidRDefault="00377538">
      <w:pPr>
        <w:pStyle w:val="a3"/>
        <w:spacing w:line="298" w:lineRule="exact"/>
        <w:ind w:left="861"/>
      </w:pPr>
      <w:r>
        <w:t>В</w:t>
      </w:r>
      <w:r>
        <w:rPr>
          <w:spacing w:val="-13"/>
        </w:rPr>
        <w:t xml:space="preserve"> </w:t>
      </w:r>
      <w:r>
        <w:t>части</w:t>
      </w:r>
      <w:r>
        <w:rPr>
          <w:spacing w:val="-12"/>
        </w:rPr>
        <w:t xml:space="preserve"> </w:t>
      </w:r>
      <w:r>
        <w:t>формируемой</w:t>
      </w:r>
      <w:r>
        <w:rPr>
          <w:spacing w:val="-12"/>
        </w:rPr>
        <w:t xml:space="preserve"> </w:t>
      </w:r>
      <w:r>
        <w:t>участниками</w:t>
      </w:r>
      <w:r>
        <w:rPr>
          <w:spacing w:val="-13"/>
        </w:rPr>
        <w:t xml:space="preserve"> </w:t>
      </w:r>
      <w:r>
        <w:t>образовательных</w:t>
      </w:r>
      <w:r>
        <w:rPr>
          <w:spacing w:val="-13"/>
        </w:rPr>
        <w:t xml:space="preserve"> </w:t>
      </w:r>
      <w:r>
        <w:rPr>
          <w:spacing w:val="-2"/>
        </w:rPr>
        <w:t>отношений:</w:t>
      </w:r>
    </w:p>
    <w:p w:rsidR="00A942D1" w:rsidRDefault="00377538">
      <w:pPr>
        <w:pStyle w:val="a4"/>
        <w:numPr>
          <w:ilvl w:val="0"/>
          <w:numId w:val="1"/>
        </w:numPr>
        <w:tabs>
          <w:tab w:val="left" w:pos="859"/>
          <w:tab w:val="left" w:pos="861"/>
        </w:tabs>
        <w:ind w:right="132"/>
        <w:rPr>
          <w:sz w:val="26"/>
        </w:rPr>
      </w:pPr>
      <w:r>
        <w:rPr>
          <w:sz w:val="26"/>
        </w:rPr>
        <w:t>Дополнительно</w:t>
      </w:r>
      <w:r>
        <w:rPr>
          <w:spacing w:val="40"/>
          <w:sz w:val="26"/>
        </w:rPr>
        <w:t xml:space="preserve"> </w:t>
      </w:r>
      <w:r>
        <w:rPr>
          <w:sz w:val="26"/>
        </w:rPr>
        <w:t>включены: с целью обеспечения достаточной двигательной активности учащихся для поддержки</w:t>
      </w:r>
      <w:r>
        <w:rPr>
          <w:spacing w:val="40"/>
          <w:sz w:val="26"/>
        </w:rPr>
        <w:t xml:space="preserve"> </w:t>
      </w:r>
      <w:r>
        <w:rPr>
          <w:sz w:val="26"/>
        </w:rPr>
        <w:t>их психоэмоционального благополучия</w:t>
      </w:r>
      <w:r>
        <w:rPr>
          <w:spacing w:val="40"/>
          <w:sz w:val="26"/>
        </w:rPr>
        <w:t xml:space="preserve"> </w:t>
      </w:r>
      <w:r>
        <w:rPr>
          <w:sz w:val="26"/>
        </w:rPr>
        <w:t>в учебном процессе - 1 ч</w:t>
      </w:r>
      <w:r w:rsidR="00B92A83">
        <w:rPr>
          <w:sz w:val="26"/>
        </w:rPr>
        <w:t xml:space="preserve">ас в неделю «Ритмика» в 1, 2 и </w:t>
      </w:r>
      <w:r>
        <w:rPr>
          <w:sz w:val="26"/>
        </w:rPr>
        <w:t>3 классах.</w:t>
      </w:r>
    </w:p>
    <w:p w:rsidR="00A942D1" w:rsidRDefault="00377538">
      <w:pPr>
        <w:pStyle w:val="a4"/>
        <w:numPr>
          <w:ilvl w:val="0"/>
          <w:numId w:val="1"/>
        </w:numPr>
        <w:tabs>
          <w:tab w:val="left" w:pos="859"/>
          <w:tab w:val="left" w:pos="861"/>
        </w:tabs>
        <w:rPr>
          <w:sz w:val="26"/>
        </w:rPr>
      </w:pPr>
      <w:r>
        <w:rPr>
          <w:sz w:val="26"/>
        </w:rPr>
        <w:t>Во внеурочную деятельность включена коррекционно-развивающая область со следующими обязательными</w:t>
      </w:r>
      <w:r>
        <w:rPr>
          <w:spacing w:val="40"/>
          <w:sz w:val="26"/>
        </w:rPr>
        <w:t xml:space="preserve"> </w:t>
      </w:r>
      <w:r>
        <w:rPr>
          <w:sz w:val="26"/>
        </w:rPr>
        <w:t>направлениями и коррекционными курсами: психологическая коррекция – «</w:t>
      </w:r>
      <w:proofErr w:type="spellStart"/>
      <w:r>
        <w:rPr>
          <w:sz w:val="26"/>
        </w:rPr>
        <w:t>Психокоррекционные</w:t>
      </w:r>
      <w:proofErr w:type="spellEnd"/>
      <w:r>
        <w:rPr>
          <w:sz w:val="26"/>
        </w:rPr>
        <w:t xml:space="preserve"> занятия» 1 час в неделю в 1-4 классах,</w:t>
      </w:r>
      <w:r>
        <w:rPr>
          <w:spacing w:val="-2"/>
          <w:sz w:val="26"/>
        </w:rPr>
        <w:t xml:space="preserve"> </w:t>
      </w:r>
      <w:r>
        <w:rPr>
          <w:sz w:val="26"/>
        </w:rPr>
        <w:t>логопедическая</w:t>
      </w:r>
      <w:r>
        <w:rPr>
          <w:spacing w:val="-4"/>
          <w:sz w:val="26"/>
        </w:rPr>
        <w:t xml:space="preserve"> </w:t>
      </w:r>
      <w:r>
        <w:rPr>
          <w:sz w:val="26"/>
        </w:rPr>
        <w:t>коррекция</w:t>
      </w:r>
      <w:r>
        <w:rPr>
          <w:spacing w:val="-1"/>
          <w:sz w:val="26"/>
        </w:rPr>
        <w:t xml:space="preserve"> </w:t>
      </w:r>
      <w:r>
        <w:rPr>
          <w:sz w:val="26"/>
        </w:rPr>
        <w:t>–</w:t>
      </w:r>
      <w:r>
        <w:rPr>
          <w:spacing w:val="-4"/>
          <w:sz w:val="26"/>
        </w:rPr>
        <w:t xml:space="preserve"> </w:t>
      </w:r>
      <w:r>
        <w:rPr>
          <w:sz w:val="26"/>
        </w:rPr>
        <w:t>«Логопедические</w:t>
      </w:r>
      <w:r>
        <w:rPr>
          <w:spacing w:val="-4"/>
          <w:sz w:val="26"/>
        </w:rPr>
        <w:t xml:space="preserve"> </w:t>
      </w:r>
      <w:r>
        <w:rPr>
          <w:sz w:val="26"/>
        </w:rPr>
        <w:t>занятия»</w:t>
      </w:r>
      <w:r>
        <w:rPr>
          <w:spacing w:val="-2"/>
          <w:sz w:val="26"/>
        </w:rPr>
        <w:t xml:space="preserve"> </w:t>
      </w:r>
      <w:r>
        <w:rPr>
          <w:sz w:val="26"/>
        </w:rPr>
        <w:t>-</w:t>
      </w:r>
      <w:r>
        <w:rPr>
          <w:spacing w:val="-8"/>
          <w:sz w:val="26"/>
        </w:rPr>
        <w:t xml:space="preserve"> </w:t>
      </w:r>
      <w:r w:rsidR="00B92A83">
        <w:rPr>
          <w:sz w:val="26"/>
        </w:rPr>
        <w:t xml:space="preserve">2 </w:t>
      </w:r>
      <w:r>
        <w:rPr>
          <w:sz w:val="26"/>
        </w:rPr>
        <w:t>час</w:t>
      </w:r>
      <w:r w:rsidR="00B92A83">
        <w:rPr>
          <w:sz w:val="26"/>
        </w:rPr>
        <w:t>а</w:t>
      </w:r>
      <w:r>
        <w:rPr>
          <w:spacing w:val="-8"/>
          <w:sz w:val="26"/>
        </w:rPr>
        <w:t xml:space="preserve"> </w:t>
      </w:r>
      <w:r>
        <w:rPr>
          <w:sz w:val="26"/>
        </w:rPr>
        <w:t>в</w:t>
      </w:r>
      <w:r>
        <w:rPr>
          <w:spacing w:val="-6"/>
          <w:sz w:val="26"/>
        </w:rPr>
        <w:t xml:space="preserve"> </w:t>
      </w:r>
      <w:r>
        <w:rPr>
          <w:sz w:val="26"/>
        </w:rPr>
        <w:t>неделю</w:t>
      </w:r>
      <w:r>
        <w:rPr>
          <w:spacing w:val="-9"/>
          <w:sz w:val="26"/>
        </w:rPr>
        <w:t xml:space="preserve"> </w:t>
      </w:r>
      <w:r>
        <w:rPr>
          <w:sz w:val="26"/>
        </w:rPr>
        <w:t>в</w:t>
      </w:r>
      <w:r>
        <w:rPr>
          <w:spacing w:val="-3"/>
          <w:sz w:val="26"/>
        </w:rPr>
        <w:t xml:space="preserve"> </w:t>
      </w:r>
      <w:r>
        <w:rPr>
          <w:sz w:val="26"/>
        </w:rPr>
        <w:t>1- 4 классах, педагогическая</w:t>
      </w:r>
      <w:r>
        <w:rPr>
          <w:spacing w:val="40"/>
          <w:sz w:val="26"/>
        </w:rPr>
        <w:t xml:space="preserve"> </w:t>
      </w:r>
      <w:r>
        <w:rPr>
          <w:sz w:val="26"/>
        </w:rPr>
        <w:t>коррекция «Раз</w:t>
      </w:r>
      <w:r w:rsidR="00B92A83">
        <w:rPr>
          <w:sz w:val="26"/>
        </w:rPr>
        <w:t>витие речи» (русский язык) – 1 час</w:t>
      </w:r>
      <w:r>
        <w:rPr>
          <w:sz w:val="26"/>
        </w:rPr>
        <w:t xml:space="preserve"> в неделю в 1-4 классах, «Развитие логического мышления</w:t>
      </w:r>
      <w:r w:rsidR="00B92A83">
        <w:rPr>
          <w:sz w:val="26"/>
        </w:rPr>
        <w:t>» (математика) - 1 час</w:t>
      </w:r>
      <w:r>
        <w:rPr>
          <w:sz w:val="26"/>
        </w:rPr>
        <w:t xml:space="preserve"> в неделю в 1-4 классах;</w:t>
      </w:r>
    </w:p>
    <w:p w:rsidR="00A942D1" w:rsidRDefault="00377538">
      <w:pPr>
        <w:pStyle w:val="a4"/>
        <w:numPr>
          <w:ilvl w:val="0"/>
          <w:numId w:val="1"/>
        </w:numPr>
        <w:tabs>
          <w:tab w:val="left" w:pos="859"/>
          <w:tab w:val="left" w:pos="861"/>
        </w:tabs>
        <w:ind w:right="135"/>
        <w:rPr>
          <w:sz w:val="26"/>
        </w:rPr>
      </w:pPr>
      <w:r>
        <w:rPr>
          <w:sz w:val="26"/>
        </w:rPr>
        <w:t>В</w:t>
      </w:r>
      <w:r>
        <w:rPr>
          <w:spacing w:val="40"/>
          <w:sz w:val="26"/>
        </w:rPr>
        <w:t xml:space="preserve"> </w:t>
      </w:r>
      <w:r>
        <w:rPr>
          <w:sz w:val="26"/>
        </w:rPr>
        <w:t>целях</w:t>
      </w:r>
      <w:r>
        <w:rPr>
          <w:spacing w:val="40"/>
          <w:sz w:val="26"/>
        </w:rPr>
        <w:t xml:space="preserve"> </w:t>
      </w:r>
      <w:r>
        <w:rPr>
          <w:sz w:val="26"/>
        </w:rPr>
        <w:t>духовно-нравственного воспитания детей, последовательного формирования системы знаний обучающихся об особенностях развития региона, воспитания</w:t>
      </w:r>
      <w:r>
        <w:rPr>
          <w:spacing w:val="40"/>
          <w:sz w:val="26"/>
        </w:rPr>
        <w:t xml:space="preserve"> </w:t>
      </w:r>
      <w:r>
        <w:rPr>
          <w:sz w:val="26"/>
        </w:rPr>
        <w:t>активной гражданской</w:t>
      </w:r>
      <w:r>
        <w:rPr>
          <w:spacing w:val="40"/>
          <w:sz w:val="26"/>
        </w:rPr>
        <w:t xml:space="preserve"> </w:t>
      </w:r>
      <w:r>
        <w:rPr>
          <w:sz w:val="26"/>
        </w:rPr>
        <w:t>позиции жителя Тюменской области дополнительно в</w:t>
      </w:r>
      <w:r>
        <w:rPr>
          <w:spacing w:val="80"/>
          <w:sz w:val="26"/>
        </w:rPr>
        <w:t xml:space="preserve"> </w:t>
      </w:r>
      <w:r>
        <w:rPr>
          <w:sz w:val="26"/>
        </w:rPr>
        <w:t>содержание предметов учебного плана: «Литературное чтение», ОРКСЭ, «Окружающий мир», «Изобразительное искусство», «Технология» - системно интегрированы краеведческие аспекты, связанные с</w:t>
      </w:r>
      <w:r>
        <w:rPr>
          <w:spacing w:val="80"/>
          <w:sz w:val="26"/>
        </w:rPr>
        <w:t xml:space="preserve"> </w:t>
      </w:r>
      <w:r>
        <w:rPr>
          <w:sz w:val="26"/>
        </w:rPr>
        <w:t>историей развития края, литературой, традициями, обычаями</w:t>
      </w:r>
      <w:r>
        <w:rPr>
          <w:spacing w:val="40"/>
          <w:sz w:val="26"/>
        </w:rPr>
        <w:t xml:space="preserve"> </w:t>
      </w:r>
      <w:r>
        <w:rPr>
          <w:sz w:val="26"/>
        </w:rPr>
        <w:t>народов Тюменской области.</w:t>
      </w:r>
    </w:p>
    <w:p w:rsidR="00A942D1" w:rsidRDefault="00377538">
      <w:pPr>
        <w:pStyle w:val="a4"/>
        <w:numPr>
          <w:ilvl w:val="0"/>
          <w:numId w:val="1"/>
        </w:numPr>
        <w:tabs>
          <w:tab w:val="left" w:pos="859"/>
          <w:tab w:val="left" w:pos="861"/>
        </w:tabs>
        <w:ind w:right="138"/>
        <w:rPr>
          <w:sz w:val="26"/>
        </w:rPr>
      </w:pPr>
      <w:r>
        <w:rPr>
          <w:sz w:val="26"/>
        </w:rPr>
        <w:t>В содержание учебного предмета «Окружающий мир»</w:t>
      </w:r>
      <w:r>
        <w:rPr>
          <w:spacing w:val="40"/>
          <w:sz w:val="26"/>
        </w:rPr>
        <w:t xml:space="preserve"> </w:t>
      </w:r>
      <w:r>
        <w:rPr>
          <w:sz w:val="26"/>
        </w:rPr>
        <w:t>дополнены аспекты формирования навыков</w:t>
      </w:r>
      <w:r>
        <w:rPr>
          <w:spacing w:val="40"/>
          <w:sz w:val="26"/>
        </w:rPr>
        <w:t xml:space="preserve"> </w:t>
      </w:r>
      <w:r>
        <w:rPr>
          <w:sz w:val="26"/>
        </w:rPr>
        <w:t>информационной безопасности,</w:t>
      </w:r>
      <w:r>
        <w:rPr>
          <w:spacing w:val="40"/>
          <w:sz w:val="26"/>
        </w:rPr>
        <w:t xml:space="preserve"> </w:t>
      </w:r>
      <w:r>
        <w:rPr>
          <w:sz w:val="26"/>
        </w:rPr>
        <w:t>экологической и правовой культуры обучающихся.</w:t>
      </w:r>
    </w:p>
    <w:p w:rsidR="00A942D1" w:rsidRDefault="00377538">
      <w:pPr>
        <w:pStyle w:val="a4"/>
        <w:numPr>
          <w:ilvl w:val="0"/>
          <w:numId w:val="1"/>
        </w:numPr>
        <w:tabs>
          <w:tab w:val="left" w:pos="859"/>
          <w:tab w:val="left" w:pos="861"/>
        </w:tabs>
        <w:ind w:right="132"/>
        <w:rPr>
          <w:sz w:val="26"/>
        </w:rPr>
      </w:pPr>
      <w:r>
        <w:rPr>
          <w:sz w:val="26"/>
        </w:rPr>
        <w:t>С целью</w:t>
      </w:r>
      <w:r>
        <w:rPr>
          <w:spacing w:val="40"/>
          <w:sz w:val="26"/>
        </w:rPr>
        <w:t xml:space="preserve"> </w:t>
      </w:r>
      <w:r>
        <w:rPr>
          <w:sz w:val="26"/>
        </w:rPr>
        <w:t>популяризации</w:t>
      </w:r>
      <w:r>
        <w:rPr>
          <w:spacing w:val="40"/>
          <w:sz w:val="26"/>
        </w:rPr>
        <w:t xml:space="preserve"> </w:t>
      </w:r>
      <w:r>
        <w:rPr>
          <w:sz w:val="26"/>
        </w:rPr>
        <w:t>знаний основ экономики у школьников, формирования представлений о личном финансовом планировании, знаний о расходах и доходах семьи, трудовой деятельности, защите от мошенничества</w:t>
      </w:r>
      <w:r>
        <w:rPr>
          <w:spacing w:val="40"/>
          <w:sz w:val="26"/>
        </w:rPr>
        <w:t xml:space="preserve"> </w:t>
      </w:r>
      <w:r>
        <w:rPr>
          <w:sz w:val="26"/>
        </w:rPr>
        <w:t>в содержание учебных предметов «Математика», «Окружающий мир», «Технология» во 2-4 классах и внеурочной деятельности в 1-4 классах интегрировано содержание прикладного курса «Финансовая грамотность».</w:t>
      </w:r>
    </w:p>
    <w:p w:rsidR="00A942D1" w:rsidRDefault="00A942D1">
      <w:pPr>
        <w:pStyle w:val="a4"/>
        <w:rPr>
          <w:sz w:val="26"/>
        </w:rPr>
        <w:sectPr w:rsidR="00A942D1">
          <w:pgSz w:w="11910" w:h="16840"/>
          <w:pgMar w:top="480" w:right="425" w:bottom="280" w:left="992" w:header="720" w:footer="720" w:gutter="0"/>
          <w:cols w:space="720"/>
        </w:sectPr>
      </w:pPr>
    </w:p>
    <w:p w:rsidR="00A942D1" w:rsidRDefault="00377538">
      <w:pPr>
        <w:pStyle w:val="a4"/>
        <w:numPr>
          <w:ilvl w:val="0"/>
          <w:numId w:val="1"/>
        </w:numPr>
        <w:tabs>
          <w:tab w:val="left" w:pos="859"/>
          <w:tab w:val="left" w:pos="861"/>
        </w:tabs>
        <w:spacing w:before="60"/>
        <w:rPr>
          <w:sz w:val="26"/>
        </w:rPr>
      </w:pPr>
      <w:r>
        <w:rPr>
          <w:sz w:val="26"/>
        </w:rPr>
        <w:lastRenderedPageBreak/>
        <w:t>В предметах:</w:t>
      </w:r>
      <w:r>
        <w:rPr>
          <w:spacing w:val="40"/>
          <w:sz w:val="26"/>
        </w:rPr>
        <w:t xml:space="preserve"> </w:t>
      </w:r>
      <w:r>
        <w:rPr>
          <w:sz w:val="26"/>
        </w:rPr>
        <w:t xml:space="preserve">«Литературное чтение», «Окружающий мир», «Основы религиозных культур и светской этики» - </w:t>
      </w:r>
      <w:r>
        <w:rPr>
          <w:color w:val="212121"/>
          <w:sz w:val="26"/>
        </w:rPr>
        <w:t>выделены содержательные элементы, направленные на формирование</w:t>
      </w:r>
      <w:r>
        <w:rPr>
          <w:color w:val="212121"/>
          <w:spacing w:val="40"/>
          <w:sz w:val="26"/>
        </w:rPr>
        <w:t xml:space="preserve"> </w:t>
      </w:r>
      <w:r>
        <w:rPr>
          <w:color w:val="212121"/>
          <w:sz w:val="26"/>
        </w:rPr>
        <w:t>антикоррупционного мировоззрения учащихся, нравственно- этических ценностных основ антикоррупционного поведения.</w:t>
      </w:r>
    </w:p>
    <w:p w:rsidR="00A942D1" w:rsidRDefault="00377538">
      <w:pPr>
        <w:pStyle w:val="a3"/>
        <w:ind w:right="141" w:firstLine="710"/>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w:t>
      </w:r>
      <w:r w:rsidR="00B92A83">
        <w:t xml:space="preserve">большей части в совместной </w:t>
      </w:r>
      <w:proofErr w:type="spellStart"/>
      <w:r w:rsidR="00B92A83">
        <w:t>общелицейской</w:t>
      </w:r>
      <w:proofErr w:type="spellEnd"/>
      <w:r>
        <w:t xml:space="preserve"> деятельности.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A942D1" w:rsidRDefault="00377538">
      <w:pPr>
        <w:pStyle w:val="a3"/>
        <w:spacing w:before="2"/>
        <w:ind w:right="135" w:firstLine="710"/>
      </w:pPr>
      <w:r>
        <w:t>Часы учебного плана образовательной организации в совокупности</w:t>
      </w:r>
      <w:r>
        <w:rPr>
          <w:spacing w:val="40"/>
        </w:rPr>
        <w:t xml:space="preserve"> </w:t>
      </w:r>
      <w:r>
        <w:t>не превышают величину недельной образовательной нагрузки.</w:t>
      </w:r>
    </w:p>
    <w:p w:rsidR="00A942D1" w:rsidRDefault="00377538">
      <w:pPr>
        <w:pStyle w:val="a3"/>
        <w:spacing w:before="2"/>
        <w:ind w:right="141" w:firstLine="710"/>
      </w:pPr>
      <w:r>
        <w:t>Время, отведенное на внеурочную деятельность, не учитывается при определении максимально допустимой недельной нагрузки обучающихся.</w:t>
      </w:r>
    </w:p>
    <w:p w:rsidR="00A942D1" w:rsidRDefault="00377538">
      <w:pPr>
        <w:pStyle w:val="a3"/>
        <w:ind w:right="140" w:firstLine="710"/>
      </w:pPr>
      <w:r>
        <w:t>Вся образовательная деятельность направлена на коррекцию/профилактику нарушений и развитие</w:t>
      </w:r>
      <w:r>
        <w:rPr>
          <w:spacing w:val="80"/>
        </w:rPr>
        <w:t xml:space="preserve"> </w:t>
      </w:r>
      <w:r>
        <w:t>обучающихся с ЗПР.</w:t>
      </w:r>
    </w:p>
    <w:p w:rsidR="00A942D1" w:rsidRDefault="00377538">
      <w:pPr>
        <w:pStyle w:val="a3"/>
        <w:ind w:right="145" w:firstLine="710"/>
      </w:pPr>
      <w:r>
        <w:t>Внеурочная деятельность содержательно взаимосвязана с предметами обязательной части, направлена на обеспечение индивидуальных образовательных запросов учащихся, гармоничное развитие младших школьников.</w:t>
      </w:r>
    </w:p>
    <w:p w:rsidR="00A942D1" w:rsidRDefault="00377538">
      <w:pPr>
        <w:pStyle w:val="a3"/>
        <w:spacing w:before="1"/>
        <w:ind w:right="144" w:firstLine="677"/>
      </w:pPr>
      <w:r>
        <w:t>С целью обеспечения педагогической поддержки индивидуальной образовательной траектории учащихся в расписание Гимназии включены индивидуальные и групповые детско-родительские педагогические и психологические консультации.</w:t>
      </w:r>
    </w:p>
    <w:p w:rsidR="00A942D1" w:rsidRDefault="00377538" w:rsidP="00B92A83">
      <w:pPr>
        <w:pStyle w:val="a3"/>
        <w:spacing w:line="295" w:lineRule="exact"/>
        <w:ind w:left="818"/>
      </w:pPr>
      <w:r>
        <w:t>детско-родительские</w:t>
      </w:r>
      <w:r>
        <w:rPr>
          <w:spacing w:val="-16"/>
        </w:rPr>
        <w:t xml:space="preserve"> </w:t>
      </w:r>
      <w:r>
        <w:t>педагогические</w:t>
      </w:r>
      <w:r>
        <w:rPr>
          <w:spacing w:val="-15"/>
        </w:rPr>
        <w:t xml:space="preserve"> </w:t>
      </w:r>
      <w:r>
        <w:t>и</w:t>
      </w:r>
      <w:r>
        <w:rPr>
          <w:spacing w:val="-15"/>
        </w:rPr>
        <w:t xml:space="preserve"> </w:t>
      </w:r>
      <w:r>
        <w:t>психологические</w:t>
      </w:r>
      <w:r>
        <w:rPr>
          <w:spacing w:val="-15"/>
        </w:rPr>
        <w:t xml:space="preserve"> </w:t>
      </w:r>
      <w:r>
        <w:rPr>
          <w:spacing w:val="-2"/>
        </w:rPr>
        <w:t>консультации.</w:t>
      </w:r>
    </w:p>
    <w:p w:rsidR="00A942D1" w:rsidRDefault="00377538">
      <w:pPr>
        <w:pStyle w:val="a3"/>
        <w:ind w:firstLine="360"/>
        <w:jc w:val="left"/>
      </w:pPr>
      <w:r>
        <w:t>Учебный</w:t>
      </w:r>
      <w:r>
        <w:rPr>
          <w:spacing w:val="35"/>
        </w:rPr>
        <w:t xml:space="preserve"> </w:t>
      </w:r>
      <w:r>
        <w:t>план</w:t>
      </w:r>
      <w:r>
        <w:rPr>
          <w:spacing w:val="35"/>
        </w:rPr>
        <w:t xml:space="preserve"> </w:t>
      </w:r>
      <w:r>
        <w:t>включает</w:t>
      </w:r>
      <w:r>
        <w:rPr>
          <w:spacing w:val="37"/>
        </w:rPr>
        <w:t xml:space="preserve"> </w:t>
      </w:r>
      <w:r>
        <w:t>промежуточную</w:t>
      </w:r>
      <w:r>
        <w:rPr>
          <w:spacing w:val="39"/>
        </w:rPr>
        <w:t xml:space="preserve"> </w:t>
      </w:r>
      <w:r>
        <w:t>аттестацию</w:t>
      </w:r>
      <w:r>
        <w:rPr>
          <w:spacing w:val="33"/>
        </w:rPr>
        <w:t xml:space="preserve"> </w:t>
      </w:r>
      <w:r>
        <w:t>по</w:t>
      </w:r>
      <w:r>
        <w:rPr>
          <w:spacing w:val="35"/>
        </w:rPr>
        <w:t xml:space="preserve"> </w:t>
      </w:r>
      <w:r>
        <w:t>итогам</w:t>
      </w:r>
      <w:r>
        <w:rPr>
          <w:spacing w:val="33"/>
        </w:rPr>
        <w:t xml:space="preserve"> </w:t>
      </w:r>
      <w:r>
        <w:t>первого</w:t>
      </w:r>
      <w:r>
        <w:rPr>
          <w:spacing w:val="34"/>
        </w:rPr>
        <w:t xml:space="preserve"> </w:t>
      </w:r>
      <w:r>
        <w:t>полугодия</w:t>
      </w:r>
      <w:r>
        <w:rPr>
          <w:spacing w:val="40"/>
        </w:rPr>
        <w:t xml:space="preserve"> </w:t>
      </w:r>
      <w:r>
        <w:t>и учебного года.</w:t>
      </w:r>
    </w:p>
    <w:p w:rsidR="00A942D1" w:rsidRDefault="00377538">
      <w:pPr>
        <w:pStyle w:val="a3"/>
        <w:spacing w:before="2"/>
        <w:ind w:firstLine="360"/>
        <w:jc w:val="left"/>
      </w:pPr>
      <w:r>
        <w:t>Обучающиеся</w:t>
      </w:r>
      <w:r>
        <w:rPr>
          <w:spacing w:val="-4"/>
        </w:rPr>
        <w:t xml:space="preserve"> </w:t>
      </w:r>
      <w:r>
        <w:t>с</w:t>
      </w:r>
      <w:r>
        <w:rPr>
          <w:spacing w:val="-4"/>
        </w:rPr>
        <w:t xml:space="preserve"> </w:t>
      </w:r>
      <w:r>
        <w:t>ЗПР</w:t>
      </w:r>
      <w:r>
        <w:rPr>
          <w:spacing w:val="-5"/>
        </w:rPr>
        <w:t xml:space="preserve"> </w:t>
      </w:r>
      <w:r>
        <w:t>имеют</w:t>
      </w:r>
      <w:r>
        <w:rPr>
          <w:spacing w:val="-4"/>
        </w:rPr>
        <w:t xml:space="preserve"> </w:t>
      </w:r>
      <w:r>
        <w:t>право</w:t>
      </w:r>
      <w:r>
        <w:rPr>
          <w:spacing w:val="-5"/>
        </w:rPr>
        <w:t xml:space="preserve"> </w:t>
      </w:r>
      <w:r>
        <w:t>на</w:t>
      </w:r>
      <w:r>
        <w:rPr>
          <w:spacing w:val="-4"/>
        </w:rPr>
        <w:t xml:space="preserve"> </w:t>
      </w:r>
      <w:r>
        <w:t>прохождение</w:t>
      </w:r>
      <w:r>
        <w:rPr>
          <w:spacing w:val="-4"/>
        </w:rPr>
        <w:t xml:space="preserve"> </w:t>
      </w:r>
      <w:r>
        <w:t>текущей,</w:t>
      </w:r>
      <w:r>
        <w:rPr>
          <w:spacing w:val="-3"/>
        </w:rPr>
        <w:t xml:space="preserve"> </w:t>
      </w:r>
      <w:r>
        <w:t>промежуточной</w:t>
      </w:r>
      <w:r>
        <w:rPr>
          <w:spacing w:val="-4"/>
        </w:rPr>
        <w:t xml:space="preserve"> </w:t>
      </w:r>
      <w:r>
        <w:t>аттестации освоения ФАОП НОО для обучающихся с ЗПР в иных формах.</w:t>
      </w:r>
    </w:p>
    <w:p w:rsidR="00A942D1" w:rsidRDefault="00377538">
      <w:pPr>
        <w:tabs>
          <w:tab w:val="left" w:pos="2676"/>
        </w:tabs>
        <w:spacing w:before="2" w:after="2"/>
        <w:ind w:left="501"/>
        <w:rPr>
          <w:b/>
          <w:sz w:val="26"/>
        </w:rPr>
      </w:pPr>
      <w:r>
        <w:rPr>
          <w:b/>
          <w:spacing w:val="-2"/>
          <w:sz w:val="26"/>
        </w:rPr>
        <w:t>Промежуточная</w:t>
      </w:r>
      <w:r>
        <w:rPr>
          <w:b/>
          <w:sz w:val="26"/>
        </w:rPr>
        <w:tab/>
        <w:t>аттестация</w:t>
      </w:r>
      <w:r>
        <w:rPr>
          <w:b/>
          <w:spacing w:val="-8"/>
          <w:sz w:val="26"/>
        </w:rPr>
        <w:t xml:space="preserve"> </w:t>
      </w:r>
      <w:r>
        <w:rPr>
          <w:b/>
          <w:sz w:val="26"/>
        </w:rPr>
        <w:t>по</w:t>
      </w:r>
      <w:r>
        <w:rPr>
          <w:b/>
          <w:spacing w:val="-11"/>
          <w:sz w:val="26"/>
        </w:rPr>
        <w:t xml:space="preserve"> </w:t>
      </w:r>
      <w:r>
        <w:rPr>
          <w:b/>
          <w:sz w:val="26"/>
        </w:rPr>
        <w:t>итогам</w:t>
      </w:r>
      <w:r>
        <w:rPr>
          <w:b/>
          <w:spacing w:val="49"/>
          <w:sz w:val="26"/>
        </w:rPr>
        <w:t xml:space="preserve"> </w:t>
      </w:r>
      <w:r>
        <w:rPr>
          <w:b/>
          <w:sz w:val="26"/>
        </w:rPr>
        <w:t>первого</w:t>
      </w:r>
      <w:r>
        <w:rPr>
          <w:b/>
          <w:spacing w:val="-8"/>
          <w:sz w:val="26"/>
        </w:rPr>
        <w:t xml:space="preserve"> </w:t>
      </w:r>
      <w:r>
        <w:rPr>
          <w:b/>
          <w:spacing w:val="-2"/>
          <w:sz w:val="26"/>
        </w:rPr>
        <w:t>полугодия</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5"/>
        <w:gridCol w:w="2507"/>
        <w:gridCol w:w="4101"/>
        <w:gridCol w:w="2127"/>
      </w:tblGrid>
      <w:tr w:rsidR="00A942D1">
        <w:trPr>
          <w:trHeight w:val="302"/>
        </w:trPr>
        <w:tc>
          <w:tcPr>
            <w:tcW w:w="1465" w:type="dxa"/>
          </w:tcPr>
          <w:p w:rsidR="00A942D1" w:rsidRDefault="00377538">
            <w:pPr>
              <w:pStyle w:val="TableParagraph"/>
              <w:spacing w:line="282" w:lineRule="exact"/>
              <w:ind w:left="407"/>
              <w:rPr>
                <w:sz w:val="26"/>
              </w:rPr>
            </w:pPr>
            <w:r>
              <w:rPr>
                <w:spacing w:val="-2"/>
                <w:sz w:val="26"/>
              </w:rPr>
              <w:t>Класс</w:t>
            </w:r>
          </w:p>
        </w:tc>
        <w:tc>
          <w:tcPr>
            <w:tcW w:w="2507" w:type="dxa"/>
          </w:tcPr>
          <w:p w:rsidR="00A942D1" w:rsidRDefault="00377538">
            <w:pPr>
              <w:pStyle w:val="TableParagraph"/>
              <w:spacing w:line="282" w:lineRule="exact"/>
              <w:ind w:left="772"/>
              <w:rPr>
                <w:sz w:val="26"/>
              </w:rPr>
            </w:pPr>
            <w:r>
              <w:rPr>
                <w:spacing w:val="-2"/>
                <w:sz w:val="26"/>
              </w:rPr>
              <w:t>Предмет</w:t>
            </w:r>
          </w:p>
        </w:tc>
        <w:tc>
          <w:tcPr>
            <w:tcW w:w="4101" w:type="dxa"/>
          </w:tcPr>
          <w:p w:rsidR="00A942D1" w:rsidRDefault="00377538">
            <w:pPr>
              <w:pStyle w:val="TableParagraph"/>
              <w:spacing w:line="282" w:lineRule="exact"/>
              <w:ind w:left="1132"/>
              <w:rPr>
                <w:sz w:val="26"/>
              </w:rPr>
            </w:pPr>
            <w:r>
              <w:rPr>
                <w:sz w:val="26"/>
              </w:rPr>
              <w:t>Форма</w:t>
            </w:r>
            <w:r>
              <w:rPr>
                <w:spacing w:val="-6"/>
                <w:sz w:val="26"/>
              </w:rPr>
              <w:t xml:space="preserve"> </w:t>
            </w:r>
            <w:r>
              <w:rPr>
                <w:spacing w:val="-2"/>
                <w:sz w:val="26"/>
              </w:rPr>
              <w:t>контроля</w:t>
            </w:r>
          </w:p>
        </w:tc>
        <w:tc>
          <w:tcPr>
            <w:tcW w:w="2127" w:type="dxa"/>
          </w:tcPr>
          <w:p w:rsidR="00A942D1" w:rsidRDefault="00377538">
            <w:pPr>
              <w:pStyle w:val="TableParagraph"/>
              <w:spacing w:line="282" w:lineRule="exact"/>
              <w:ind w:left="6"/>
              <w:jc w:val="center"/>
              <w:rPr>
                <w:sz w:val="26"/>
              </w:rPr>
            </w:pPr>
            <w:r>
              <w:rPr>
                <w:spacing w:val="-2"/>
                <w:sz w:val="26"/>
              </w:rPr>
              <w:t>Сроки</w:t>
            </w:r>
          </w:p>
        </w:tc>
      </w:tr>
      <w:tr w:rsidR="00A942D1">
        <w:trPr>
          <w:trHeight w:val="594"/>
        </w:trPr>
        <w:tc>
          <w:tcPr>
            <w:tcW w:w="1465" w:type="dxa"/>
            <w:vMerge w:val="restart"/>
          </w:tcPr>
          <w:p w:rsidR="00A942D1" w:rsidRDefault="00377538">
            <w:pPr>
              <w:pStyle w:val="TableParagraph"/>
              <w:spacing w:line="291" w:lineRule="exact"/>
              <w:ind w:left="110"/>
              <w:rPr>
                <w:sz w:val="26"/>
              </w:rPr>
            </w:pPr>
            <w:r>
              <w:rPr>
                <w:sz w:val="26"/>
              </w:rPr>
              <w:t>2</w:t>
            </w:r>
            <w:r>
              <w:rPr>
                <w:spacing w:val="-1"/>
                <w:sz w:val="26"/>
              </w:rPr>
              <w:t xml:space="preserve"> </w:t>
            </w:r>
            <w:r>
              <w:rPr>
                <w:spacing w:val="-2"/>
                <w:sz w:val="26"/>
              </w:rPr>
              <w:t>класс</w:t>
            </w:r>
          </w:p>
        </w:tc>
        <w:tc>
          <w:tcPr>
            <w:tcW w:w="2507" w:type="dxa"/>
          </w:tcPr>
          <w:p w:rsidR="00A942D1" w:rsidRDefault="00377538">
            <w:pPr>
              <w:pStyle w:val="TableParagraph"/>
              <w:spacing w:line="291" w:lineRule="exact"/>
              <w:rPr>
                <w:sz w:val="26"/>
              </w:rPr>
            </w:pPr>
            <w:r>
              <w:rPr>
                <w:sz w:val="26"/>
              </w:rPr>
              <w:t>Русский</w:t>
            </w:r>
            <w:r>
              <w:rPr>
                <w:spacing w:val="57"/>
                <w:sz w:val="26"/>
              </w:rPr>
              <w:t xml:space="preserve"> </w:t>
            </w:r>
            <w:r>
              <w:rPr>
                <w:spacing w:val="-4"/>
                <w:sz w:val="26"/>
              </w:rPr>
              <w:t>язык</w:t>
            </w:r>
          </w:p>
        </w:tc>
        <w:tc>
          <w:tcPr>
            <w:tcW w:w="4101" w:type="dxa"/>
          </w:tcPr>
          <w:p w:rsidR="00A942D1" w:rsidRDefault="00377538">
            <w:pPr>
              <w:pStyle w:val="TableParagraph"/>
              <w:tabs>
                <w:tab w:val="left" w:pos="2057"/>
                <w:tab w:val="left" w:pos="3875"/>
              </w:tabs>
              <w:spacing w:line="291" w:lineRule="exact"/>
              <w:ind w:left="104"/>
              <w:rPr>
                <w:sz w:val="26"/>
              </w:rPr>
            </w:pPr>
            <w:r>
              <w:rPr>
                <w:spacing w:val="-2"/>
                <w:sz w:val="26"/>
              </w:rPr>
              <w:t>Контрольное</w:t>
            </w:r>
            <w:r>
              <w:rPr>
                <w:sz w:val="26"/>
              </w:rPr>
              <w:tab/>
            </w:r>
            <w:r>
              <w:rPr>
                <w:spacing w:val="-2"/>
                <w:sz w:val="26"/>
              </w:rPr>
              <w:t>списывание</w:t>
            </w:r>
            <w:r>
              <w:rPr>
                <w:sz w:val="26"/>
              </w:rPr>
              <w:tab/>
            </w:r>
            <w:r>
              <w:rPr>
                <w:spacing w:val="-10"/>
                <w:sz w:val="26"/>
              </w:rPr>
              <w:t>с</w:t>
            </w:r>
          </w:p>
          <w:p w:rsidR="00A942D1" w:rsidRDefault="00377538">
            <w:pPr>
              <w:pStyle w:val="TableParagraph"/>
              <w:spacing w:line="284" w:lineRule="exact"/>
              <w:ind w:left="104"/>
              <w:rPr>
                <w:sz w:val="26"/>
              </w:rPr>
            </w:pPr>
            <w:r>
              <w:rPr>
                <w:spacing w:val="-2"/>
                <w:sz w:val="26"/>
              </w:rPr>
              <w:t>грамматическими</w:t>
            </w:r>
            <w:r>
              <w:rPr>
                <w:spacing w:val="6"/>
                <w:sz w:val="26"/>
              </w:rPr>
              <w:t xml:space="preserve"> </w:t>
            </w:r>
            <w:r>
              <w:rPr>
                <w:spacing w:val="-2"/>
                <w:sz w:val="26"/>
              </w:rPr>
              <w:t>заданиями</w:t>
            </w:r>
          </w:p>
        </w:tc>
        <w:tc>
          <w:tcPr>
            <w:tcW w:w="2127" w:type="dxa"/>
            <w:vMerge w:val="restart"/>
          </w:tcPr>
          <w:p w:rsidR="00A942D1" w:rsidRDefault="00A942D1">
            <w:pPr>
              <w:pStyle w:val="TableParagraph"/>
              <w:spacing w:before="288"/>
              <w:ind w:left="0"/>
              <w:rPr>
                <w:b/>
                <w:sz w:val="26"/>
              </w:rPr>
            </w:pPr>
          </w:p>
          <w:p w:rsidR="00A942D1" w:rsidRDefault="00377538">
            <w:pPr>
              <w:pStyle w:val="TableParagraph"/>
              <w:spacing w:line="242" w:lineRule="auto"/>
              <w:ind w:left="546" w:right="532" w:hanging="3"/>
              <w:jc w:val="center"/>
              <w:rPr>
                <w:sz w:val="26"/>
              </w:rPr>
            </w:pPr>
            <w:r>
              <w:rPr>
                <w:spacing w:val="-2"/>
                <w:sz w:val="26"/>
              </w:rPr>
              <w:t>Декабрь текущего</w:t>
            </w:r>
          </w:p>
          <w:p w:rsidR="00A942D1" w:rsidRDefault="00377538">
            <w:pPr>
              <w:pStyle w:val="TableParagraph"/>
              <w:spacing w:line="296" w:lineRule="exact"/>
              <w:ind w:left="6"/>
              <w:jc w:val="center"/>
              <w:rPr>
                <w:sz w:val="26"/>
              </w:rPr>
            </w:pPr>
            <w:r>
              <w:rPr>
                <w:sz w:val="26"/>
              </w:rPr>
              <w:t>учебного</w:t>
            </w:r>
            <w:r>
              <w:rPr>
                <w:spacing w:val="-14"/>
                <w:sz w:val="26"/>
              </w:rPr>
              <w:t xml:space="preserve"> </w:t>
            </w:r>
            <w:r>
              <w:rPr>
                <w:spacing w:val="-4"/>
                <w:sz w:val="26"/>
              </w:rPr>
              <w:t>года</w:t>
            </w:r>
          </w:p>
        </w:tc>
      </w:tr>
      <w:tr w:rsidR="00A942D1">
        <w:trPr>
          <w:trHeight w:val="301"/>
        </w:trPr>
        <w:tc>
          <w:tcPr>
            <w:tcW w:w="1465" w:type="dxa"/>
            <w:vMerge/>
            <w:tcBorders>
              <w:top w:val="nil"/>
            </w:tcBorders>
          </w:tcPr>
          <w:p w:rsidR="00A942D1" w:rsidRDefault="00A942D1">
            <w:pPr>
              <w:rPr>
                <w:sz w:val="2"/>
                <w:szCs w:val="2"/>
              </w:rPr>
            </w:pPr>
          </w:p>
        </w:tc>
        <w:tc>
          <w:tcPr>
            <w:tcW w:w="2507" w:type="dxa"/>
          </w:tcPr>
          <w:p w:rsidR="00A942D1" w:rsidRDefault="00377538">
            <w:pPr>
              <w:pStyle w:val="TableParagraph"/>
              <w:spacing w:line="282" w:lineRule="exact"/>
              <w:rPr>
                <w:sz w:val="26"/>
              </w:rPr>
            </w:pPr>
            <w:r>
              <w:rPr>
                <w:spacing w:val="-2"/>
                <w:sz w:val="26"/>
              </w:rPr>
              <w:t>Математика</w:t>
            </w:r>
          </w:p>
        </w:tc>
        <w:tc>
          <w:tcPr>
            <w:tcW w:w="4101" w:type="dxa"/>
          </w:tcPr>
          <w:p w:rsidR="00A942D1" w:rsidRDefault="00377538">
            <w:pPr>
              <w:pStyle w:val="TableParagraph"/>
              <w:spacing w:line="282" w:lineRule="exact"/>
              <w:ind w:left="104"/>
              <w:rPr>
                <w:sz w:val="26"/>
              </w:rPr>
            </w:pPr>
            <w:r>
              <w:rPr>
                <w:sz w:val="26"/>
              </w:rPr>
              <w:t>Комплексная</w:t>
            </w:r>
            <w:r>
              <w:rPr>
                <w:spacing w:val="-14"/>
                <w:sz w:val="26"/>
              </w:rPr>
              <w:t xml:space="preserve"> </w:t>
            </w:r>
            <w:r>
              <w:rPr>
                <w:sz w:val="26"/>
              </w:rPr>
              <w:t>контрольная</w:t>
            </w:r>
            <w:r>
              <w:rPr>
                <w:spacing w:val="-14"/>
                <w:sz w:val="26"/>
              </w:rPr>
              <w:t xml:space="preserve"> </w:t>
            </w:r>
            <w:r>
              <w:rPr>
                <w:spacing w:val="-2"/>
                <w:sz w:val="26"/>
              </w:rPr>
              <w:t>работа</w:t>
            </w:r>
          </w:p>
        </w:tc>
        <w:tc>
          <w:tcPr>
            <w:tcW w:w="2127" w:type="dxa"/>
            <w:vMerge/>
            <w:tcBorders>
              <w:top w:val="nil"/>
            </w:tcBorders>
          </w:tcPr>
          <w:p w:rsidR="00A942D1" w:rsidRDefault="00A942D1">
            <w:pPr>
              <w:rPr>
                <w:sz w:val="2"/>
                <w:szCs w:val="2"/>
              </w:rPr>
            </w:pPr>
          </w:p>
        </w:tc>
      </w:tr>
      <w:tr w:rsidR="00A942D1">
        <w:trPr>
          <w:trHeight w:val="595"/>
        </w:trPr>
        <w:tc>
          <w:tcPr>
            <w:tcW w:w="1465" w:type="dxa"/>
            <w:vMerge w:val="restart"/>
          </w:tcPr>
          <w:p w:rsidR="00A942D1" w:rsidRDefault="00377538">
            <w:pPr>
              <w:pStyle w:val="TableParagraph"/>
              <w:spacing w:line="291" w:lineRule="exact"/>
              <w:ind w:left="110"/>
              <w:rPr>
                <w:sz w:val="26"/>
              </w:rPr>
            </w:pPr>
            <w:r>
              <w:rPr>
                <w:sz w:val="26"/>
              </w:rPr>
              <w:t>3</w:t>
            </w:r>
            <w:r>
              <w:rPr>
                <w:spacing w:val="-1"/>
                <w:sz w:val="26"/>
              </w:rPr>
              <w:t xml:space="preserve"> </w:t>
            </w:r>
            <w:r>
              <w:rPr>
                <w:spacing w:val="-2"/>
                <w:sz w:val="26"/>
              </w:rPr>
              <w:t>классы</w:t>
            </w:r>
          </w:p>
        </w:tc>
        <w:tc>
          <w:tcPr>
            <w:tcW w:w="2507" w:type="dxa"/>
          </w:tcPr>
          <w:p w:rsidR="00A942D1" w:rsidRDefault="00377538">
            <w:pPr>
              <w:pStyle w:val="TableParagraph"/>
              <w:spacing w:line="291" w:lineRule="exact"/>
              <w:rPr>
                <w:sz w:val="26"/>
              </w:rPr>
            </w:pPr>
            <w:r>
              <w:rPr>
                <w:sz w:val="26"/>
              </w:rPr>
              <w:t>Русский</w:t>
            </w:r>
            <w:r>
              <w:rPr>
                <w:spacing w:val="57"/>
                <w:sz w:val="26"/>
              </w:rPr>
              <w:t xml:space="preserve"> </w:t>
            </w:r>
            <w:r>
              <w:rPr>
                <w:spacing w:val="-4"/>
                <w:sz w:val="26"/>
              </w:rPr>
              <w:t>язык</w:t>
            </w:r>
          </w:p>
        </w:tc>
        <w:tc>
          <w:tcPr>
            <w:tcW w:w="4101" w:type="dxa"/>
          </w:tcPr>
          <w:p w:rsidR="00A942D1" w:rsidRDefault="00377538">
            <w:pPr>
              <w:pStyle w:val="TableParagraph"/>
              <w:tabs>
                <w:tab w:val="left" w:pos="2307"/>
                <w:tab w:val="left" w:pos="3871"/>
              </w:tabs>
              <w:spacing w:line="291" w:lineRule="exact"/>
              <w:ind w:left="104"/>
              <w:rPr>
                <w:sz w:val="26"/>
              </w:rPr>
            </w:pPr>
            <w:r>
              <w:rPr>
                <w:spacing w:val="-2"/>
                <w:sz w:val="26"/>
              </w:rPr>
              <w:t>Контрольный</w:t>
            </w:r>
            <w:r>
              <w:rPr>
                <w:sz w:val="26"/>
              </w:rPr>
              <w:tab/>
            </w:r>
            <w:r>
              <w:rPr>
                <w:spacing w:val="-2"/>
                <w:sz w:val="26"/>
              </w:rPr>
              <w:t>диктант</w:t>
            </w:r>
            <w:r>
              <w:rPr>
                <w:sz w:val="26"/>
              </w:rPr>
              <w:tab/>
            </w:r>
            <w:r>
              <w:rPr>
                <w:spacing w:val="-10"/>
                <w:sz w:val="26"/>
              </w:rPr>
              <w:t>с</w:t>
            </w:r>
          </w:p>
          <w:p w:rsidR="00A942D1" w:rsidRDefault="00377538">
            <w:pPr>
              <w:pStyle w:val="TableParagraph"/>
              <w:spacing w:line="285" w:lineRule="exact"/>
              <w:ind w:left="104"/>
              <w:rPr>
                <w:sz w:val="26"/>
              </w:rPr>
            </w:pPr>
            <w:r>
              <w:rPr>
                <w:spacing w:val="-2"/>
                <w:sz w:val="26"/>
              </w:rPr>
              <w:t>грамматическими</w:t>
            </w:r>
            <w:r>
              <w:rPr>
                <w:spacing w:val="6"/>
                <w:sz w:val="26"/>
              </w:rPr>
              <w:t xml:space="preserve"> </w:t>
            </w:r>
            <w:r>
              <w:rPr>
                <w:spacing w:val="-2"/>
                <w:sz w:val="26"/>
              </w:rPr>
              <w:t>заданиями</w:t>
            </w:r>
          </w:p>
        </w:tc>
        <w:tc>
          <w:tcPr>
            <w:tcW w:w="2127" w:type="dxa"/>
            <w:vMerge/>
            <w:tcBorders>
              <w:top w:val="nil"/>
            </w:tcBorders>
          </w:tcPr>
          <w:p w:rsidR="00A942D1" w:rsidRDefault="00A942D1">
            <w:pPr>
              <w:rPr>
                <w:sz w:val="2"/>
                <w:szCs w:val="2"/>
              </w:rPr>
            </w:pPr>
          </w:p>
        </w:tc>
      </w:tr>
      <w:tr w:rsidR="00A942D1">
        <w:trPr>
          <w:trHeight w:val="301"/>
        </w:trPr>
        <w:tc>
          <w:tcPr>
            <w:tcW w:w="1465" w:type="dxa"/>
            <w:vMerge/>
            <w:tcBorders>
              <w:top w:val="nil"/>
            </w:tcBorders>
          </w:tcPr>
          <w:p w:rsidR="00A942D1" w:rsidRDefault="00A942D1">
            <w:pPr>
              <w:rPr>
                <w:sz w:val="2"/>
                <w:szCs w:val="2"/>
              </w:rPr>
            </w:pPr>
          </w:p>
        </w:tc>
        <w:tc>
          <w:tcPr>
            <w:tcW w:w="2507" w:type="dxa"/>
          </w:tcPr>
          <w:p w:rsidR="00A942D1" w:rsidRDefault="00377538">
            <w:pPr>
              <w:pStyle w:val="TableParagraph"/>
              <w:spacing w:line="282" w:lineRule="exact"/>
              <w:rPr>
                <w:sz w:val="26"/>
              </w:rPr>
            </w:pPr>
            <w:r>
              <w:rPr>
                <w:spacing w:val="-2"/>
                <w:sz w:val="26"/>
              </w:rPr>
              <w:t>Математика</w:t>
            </w:r>
          </w:p>
        </w:tc>
        <w:tc>
          <w:tcPr>
            <w:tcW w:w="4101" w:type="dxa"/>
          </w:tcPr>
          <w:p w:rsidR="00A942D1" w:rsidRDefault="00377538">
            <w:pPr>
              <w:pStyle w:val="TableParagraph"/>
              <w:spacing w:line="282" w:lineRule="exact"/>
              <w:ind w:left="104"/>
              <w:rPr>
                <w:sz w:val="26"/>
              </w:rPr>
            </w:pPr>
            <w:r>
              <w:rPr>
                <w:sz w:val="26"/>
              </w:rPr>
              <w:t>Комплексная</w:t>
            </w:r>
            <w:r>
              <w:rPr>
                <w:spacing w:val="-14"/>
                <w:sz w:val="26"/>
              </w:rPr>
              <w:t xml:space="preserve"> </w:t>
            </w:r>
            <w:r>
              <w:rPr>
                <w:sz w:val="26"/>
              </w:rPr>
              <w:t>контрольная</w:t>
            </w:r>
            <w:r>
              <w:rPr>
                <w:spacing w:val="-14"/>
                <w:sz w:val="26"/>
              </w:rPr>
              <w:t xml:space="preserve"> </w:t>
            </w:r>
            <w:r>
              <w:rPr>
                <w:spacing w:val="-2"/>
                <w:sz w:val="26"/>
              </w:rPr>
              <w:t>работа</w:t>
            </w:r>
          </w:p>
        </w:tc>
        <w:tc>
          <w:tcPr>
            <w:tcW w:w="2127" w:type="dxa"/>
            <w:vMerge/>
            <w:tcBorders>
              <w:top w:val="nil"/>
            </w:tcBorders>
          </w:tcPr>
          <w:p w:rsidR="00A942D1" w:rsidRDefault="00A942D1">
            <w:pPr>
              <w:rPr>
                <w:sz w:val="2"/>
                <w:szCs w:val="2"/>
              </w:rPr>
            </w:pPr>
          </w:p>
        </w:tc>
      </w:tr>
      <w:tr w:rsidR="00A942D1">
        <w:trPr>
          <w:trHeight w:val="297"/>
        </w:trPr>
        <w:tc>
          <w:tcPr>
            <w:tcW w:w="1465" w:type="dxa"/>
            <w:vMerge/>
            <w:tcBorders>
              <w:top w:val="nil"/>
            </w:tcBorders>
          </w:tcPr>
          <w:p w:rsidR="00A942D1" w:rsidRDefault="00A942D1">
            <w:pPr>
              <w:rPr>
                <w:sz w:val="2"/>
                <w:szCs w:val="2"/>
              </w:rPr>
            </w:pPr>
          </w:p>
        </w:tc>
        <w:tc>
          <w:tcPr>
            <w:tcW w:w="2507" w:type="dxa"/>
          </w:tcPr>
          <w:p w:rsidR="00A942D1" w:rsidRDefault="00A942D1">
            <w:pPr>
              <w:pStyle w:val="TableParagraph"/>
              <w:spacing w:line="277" w:lineRule="exact"/>
              <w:rPr>
                <w:sz w:val="26"/>
              </w:rPr>
            </w:pPr>
          </w:p>
        </w:tc>
        <w:tc>
          <w:tcPr>
            <w:tcW w:w="4101" w:type="dxa"/>
          </w:tcPr>
          <w:p w:rsidR="00A942D1" w:rsidRDefault="00A942D1">
            <w:pPr>
              <w:pStyle w:val="TableParagraph"/>
              <w:spacing w:line="277" w:lineRule="exact"/>
              <w:ind w:left="104"/>
              <w:rPr>
                <w:sz w:val="26"/>
              </w:rPr>
            </w:pPr>
          </w:p>
        </w:tc>
        <w:tc>
          <w:tcPr>
            <w:tcW w:w="2127" w:type="dxa"/>
            <w:vMerge/>
            <w:tcBorders>
              <w:top w:val="nil"/>
            </w:tcBorders>
          </w:tcPr>
          <w:p w:rsidR="00A942D1" w:rsidRDefault="00A942D1">
            <w:pPr>
              <w:rPr>
                <w:sz w:val="2"/>
                <w:szCs w:val="2"/>
              </w:rPr>
            </w:pPr>
          </w:p>
        </w:tc>
      </w:tr>
      <w:tr w:rsidR="00A942D1">
        <w:trPr>
          <w:trHeight w:val="599"/>
        </w:trPr>
        <w:tc>
          <w:tcPr>
            <w:tcW w:w="1465" w:type="dxa"/>
            <w:vMerge w:val="restart"/>
          </w:tcPr>
          <w:p w:rsidR="00A942D1" w:rsidRDefault="00377538">
            <w:pPr>
              <w:pStyle w:val="TableParagraph"/>
              <w:spacing w:line="291" w:lineRule="exact"/>
              <w:ind w:left="110"/>
              <w:rPr>
                <w:sz w:val="26"/>
              </w:rPr>
            </w:pPr>
            <w:r>
              <w:rPr>
                <w:sz w:val="26"/>
              </w:rPr>
              <w:t>4</w:t>
            </w:r>
            <w:r>
              <w:rPr>
                <w:spacing w:val="-1"/>
                <w:sz w:val="26"/>
              </w:rPr>
              <w:t xml:space="preserve"> </w:t>
            </w:r>
            <w:r>
              <w:rPr>
                <w:spacing w:val="-2"/>
                <w:sz w:val="26"/>
              </w:rPr>
              <w:t>классы</w:t>
            </w:r>
          </w:p>
        </w:tc>
        <w:tc>
          <w:tcPr>
            <w:tcW w:w="2507" w:type="dxa"/>
          </w:tcPr>
          <w:p w:rsidR="00A942D1" w:rsidRDefault="00377538">
            <w:pPr>
              <w:pStyle w:val="TableParagraph"/>
              <w:spacing w:line="291" w:lineRule="exact"/>
              <w:rPr>
                <w:sz w:val="26"/>
              </w:rPr>
            </w:pPr>
            <w:r>
              <w:rPr>
                <w:sz w:val="26"/>
              </w:rPr>
              <w:t>Русский</w:t>
            </w:r>
            <w:r>
              <w:rPr>
                <w:spacing w:val="57"/>
                <w:sz w:val="26"/>
              </w:rPr>
              <w:t xml:space="preserve"> </w:t>
            </w:r>
            <w:r>
              <w:rPr>
                <w:spacing w:val="-4"/>
                <w:sz w:val="26"/>
              </w:rPr>
              <w:t>язык</w:t>
            </w:r>
          </w:p>
        </w:tc>
        <w:tc>
          <w:tcPr>
            <w:tcW w:w="4101" w:type="dxa"/>
          </w:tcPr>
          <w:p w:rsidR="00A942D1" w:rsidRDefault="00377538">
            <w:pPr>
              <w:pStyle w:val="TableParagraph"/>
              <w:tabs>
                <w:tab w:val="left" w:pos="2307"/>
                <w:tab w:val="left" w:pos="3871"/>
              </w:tabs>
              <w:spacing w:line="291" w:lineRule="exact"/>
              <w:ind w:left="104"/>
              <w:rPr>
                <w:sz w:val="26"/>
              </w:rPr>
            </w:pPr>
            <w:r>
              <w:rPr>
                <w:spacing w:val="-2"/>
                <w:sz w:val="26"/>
              </w:rPr>
              <w:t>Контрольный</w:t>
            </w:r>
            <w:r>
              <w:rPr>
                <w:sz w:val="26"/>
              </w:rPr>
              <w:tab/>
            </w:r>
            <w:r>
              <w:rPr>
                <w:spacing w:val="-2"/>
                <w:sz w:val="26"/>
              </w:rPr>
              <w:t>диктант</w:t>
            </w:r>
            <w:r>
              <w:rPr>
                <w:sz w:val="26"/>
              </w:rPr>
              <w:tab/>
            </w:r>
            <w:r>
              <w:rPr>
                <w:spacing w:val="-10"/>
                <w:sz w:val="26"/>
              </w:rPr>
              <w:t>с</w:t>
            </w:r>
          </w:p>
          <w:p w:rsidR="00A942D1" w:rsidRDefault="00377538">
            <w:pPr>
              <w:pStyle w:val="TableParagraph"/>
              <w:spacing w:before="3" w:line="285" w:lineRule="exact"/>
              <w:ind w:left="104"/>
              <w:rPr>
                <w:sz w:val="26"/>
              </w:rPr>
            </w:pPr>
            <w:r>
              <w:rPr>
                <w:spacing w:val="-2"/>
                <w:sz w:val="26"/>
              </w:rPr>
              <w:t>грамматическими</w:t>
            </w:r>
            <w:r>
              <w:rPr>
                <w:spacing w:val="6"/>
                <w:sz w:val="26"/>
              </w:rPr>
              <w:t xml:space="preserve"> </w:t>
            </w:r>
            <w:r>
              <w:rPr>
                <w:spacing w:val="-2"/>
                <w:sz w:val="26"/>
              </w:rPr>
              <w:t>заданиями</w:t>
            </w:r>
          </w:p>
        </w:tc>
        <w:tc>
          <w:tcPr>
            <w:tcW w:w="2127" w:type="dxa"/>
            <w:vMerge/>
            <w:tcBorders>
              <w:top w:val="nil"/>
            </w:tcBorders>
          </w:tcPr>
          <w:p w:rsidR="00A942D1" w:rsidRDefault="00A942D1">
            <w:pPr>
              <w:rPr>
                <w:sz w:val="2"/>
                <w:szCs w:val="2"/>
              </w:rPr>
            </w:pPr>
          </w:p>
        </w:tc>
      </w:tr>
      <w:tr w:rsidR="00A942D1">
        <w:trPr>
          <w:trHeight w:val="297"/>
        </w:trPr>
        <w:tc>
          <w:tcPr>
            <w:tcW w:w="1465" w:type="dxa"/>
            <w:vMerge/>
            <w:tcBorders>
              <w:top w:val="nil"/>
            </w:tcBorders>
          </w:tcPr>
          <w:p w:rsidR="00A942D1" w:rsidRDefault="00A942D1">
            <w:pPr>
              <w:rPr>
                <w:sz w:val="2"/>
                <w:szCs w:val="2"/>
              </w:rPr>
            </w:pPr>
          </w:p>
        </w:tc>
        <w:tc>
          <w:tcPr>
            <w:tcW w:w="2507" w:type="dxa"/>
          </w:tcPr>
          <w:p w:rsidR="00A942D1" w:rsidRDefault="00377538">
            <w:pPr>
              <w:pStyle w:val="TableParagraph"/>
              <w:spacing w:line="277" w:lineRule="exact"/>
              <w:rPr>
                <w:sz w:val="26"/>
              </w:rPr>
            </w:pPr>
            <w:r>
              <w:rPr>
                <w:spacing w:val="-2"/>
                <w:sz w:val="26"/>
              </w:rPr>
              <w:t>Математика</w:t>
            </w:r>
          </w:p>
        </w:tc>
        <w:tc>
          <w:tcPr>
            <w:tcW w:w="4101" w:type="dxa"/>
          </w:tcPr>
          <w:p w:rsidR="00A942D1" w:rsidRDefault="00377538">
            <w:pPr>
              <w:pStyle w:val="TableParagraph"/>
              <w:spacing w:line="277" w:lineRule="exact"/>
              <w:ind w:left="104"/>
              <w:rPr>
                <w:sz w:val="26"/>
              </w:rPr>
            </w:pPr>
            <w:r>
              <w:rPr>
                <w:sz w:val="26"/>
              </w:rPr>
              <w:t>Комплексная</w:t>
            </w:r>
            <w:r>
              <w:rPr>
                <w:spacing w:val="-14"/>
                <w:sz w:val="26"/>
              </w:rPr>
              <w:t xml:space="preserve"> </w:t>
            </w:r>
            <w:r>
              <w:rPr>
                <w:sz w:val="26"/>
              </w:rPr>
              <w:t>контрольная</w:t>
            </w:r>
            <w:r>
              <w:rPr>
                <w:spacing w:val="-14"/>
                <w:sz w:val="26"/>
              </w:rPr>
              <w:t xml:space="preserve"> </w:t>
            </w:r>
            <w:r>
              <w:rPr>
                <w:spacing w:val="-2"/>
                <w:sz w:val="26"/>
              </w:rPr>
              <w:t>работа</w:t>
            </w:r>
          </w:p>
        </w:tc>
        <w:tc>
          <w:tcPr>
            <w:tcW w:w="2127" w:type="dxa"/>
            <w:vMerge/>
            <w:tcBorders>
              <w:top w:val="nil"/>
            </w:tcBorders>
          </w:tcPr>
          <w:p w:rsidR="00A942D1" w:rsidRDefault="00A942D1">
            <w:pPr>
              <w:rPr>
                <w:sz w:val="2"/>
                <w:szCs w:val="2"/>
              </w:rPr>
            </w:pPr>
          </w:p>
        </w:tc>
      </w:tr>
      <w:tr w:rsidR="00A942D1">
        <w:trPr>
          <w:trHeight w:val="302"/>
        </w:trPr>
        <w:tc>
          <w:tcPr>
            <w:tcW w:w="1465" w:type="dxa"/>
            <w:vMerge/>
            <w:tcBorders>
              <w:top w:val="nil"/>
            </w:tcBorders>
          </w:tcPr>
          <w:p w:rsidR="00A942D1" w:rsidRDefault="00A942D1">
            <w:pPr>
              <w:rPr>
                <w:sz w:val="2"/>
                <w:szCs w:val="2"/>
              </w:rPr>
            </w:pPr>
          </w:p>
        </w:tc>
        <w:tc>
          <w:tcPr>
            <w:tcW w:w="2507" w:type="dxa"/>
          </w:tcPr>
          <w:p w:rsidR="00A942D1" w:rsidRDefault="00A942D1">
            <w:pPr>
              <w:pStyle w:val="TableParagraph"/>
              <w:spacing w:line="282" w:lineRule="exact"/>
              <w:rPr>
                <w:sz w:val="26"/>
              </w:rPr>
            </w:pPr>
          </w:p>
        </w:tc>
        <w:tc>
          <w:tcPr>
            <w:tcW w:w="4101" w:type="dxa"/>
          </w:tcPr>
          <w:p w:rsidR="00A942D1" w:rsidRDefault="00A942D1" w:rsidP="00B92A83">
            <w:pPr>
              <w:pStyle w:val="TableParagraph"/>
              <w:spacing w:line="282" w:lineRule="exact"/>
              <w:ind w:left="0"/>
              <w:rPr>
                <w:sz w:val="26"/>
              </w:rPr>
            </w:pPr>
          </w:p>
        </w:tc>
        <w:tc>
          <w:tcPr>
            <w:tcW w:w="2127" w:type="dxa"/>
            <w:vMerge/>
            <w:tcBorders>
              <w:top w:val="nil"/>
            </w:tcBorders>
          </w:tcPr>
          <w:p w:rsidR="00A942D1" w:rsidRDefault="00A942D1">
            <w:pPr>
              <w:rPr>
                <w:sz w:val="2"/>
                <w:szCs w:val="2"/>
              </w:rPr>
            </w:pPr>
          </w:p>
        </w:tc>
      </w:tr>
    </w:tbl>
    <w:p w:rsidR="00A942D1" w:rsidRDefault="00A942D1">
      <w:pPr>
        <w:pStyle w:val="a3"/>
        <w:ind w:left="0"/>
        <w:jc w:val="left"/>
        <w:rPr>
          <w:b/>
        </w:rPr>
      </w:pPr>
    </w:p>
    <w:p w:rsidR="00A942D1" w:rsidRDefault="00377538">
      <w:pPr>
        <w:ind w:left="141"/>
        <w:rPr>
          <w:b/>
          <w:sz w:val="26"/>
        </w:rPr>
      </w:pPr>
      <w:r>
        <w:rPr>
          <w:b/>
          <w:sz w:val="26"/>
        </w:rPr>
        <w:t>Промежуточная</w:t>
      </w:r>
      <w:r>
        <w:rPr>
          <w:b/>
          <w:spacing w:val="-11"/>
          <w:sz w:val="26"/>
        </w:rPr>
        <w:t xml:space="preserve"> </w:t>
      </w:r>
      <w:r>
        <w:rPr>
          <w:b/>
          <w:sz w:val="26"/>
        </w:rPr>
        <w:t>аттестация</w:t>
      </w:r>
      <w:r>
        <w:rPr>
          <w:b/>
          <w:spacing w:val="-10"/>
          <w:sz w:val="26"/>
        </w:rPr>
        <w:t xml:space="preserve"> </w:t>
      </w:r>
      <w:r>
        <w:rPr>
          <w:b/>
          <w:sz w:val="26"/>
        </w:rPr>
        <w:t>по</w:t>
      </w:r>
      <w:r>
        <w:rPr>
          <w:b/>
          <w:spacing w:val="-15"/>
          <w:sz w:val="26"/>
        </w:rPr>
        <w:t xml:space="preserve"> </w:t>
      </w:r>
      <w:r>
        <w:rPr>
          <w:b/>
          <w:sz w:val="26"/>
        </w:rPr>
        <w:t>итогам</w:t>
      </w:r>
      <w:r>
        <w:rPr>
          <w:b/>
          <w:spacing w:val="-10"/>
          <w:sz w:val="26"/>
        </w:rPr>
        <w:t xml:space="preserve"> </w:t>
      </w:r>
      <w:r>
        <w:rPr>
          <w:b/>
          <w:sz w:val="26"/>
        </w:rPr>
        <w:t>учебного</w:t>
      </w:r>
      <w:r>
        <w:rPr>
          <w:b/>
          <w:spacing w:val="-14"/>
          <w:sz w:val="26"/>
        </w:rPr>
        <w:t xml:space="preserve"> </w:t>
      </w:r>
      <w:r>
        <w:rPr>
          <w:b/>
          <w:spacing w:val="-4"/>
          <w:sz w:val="26"/>
        </w:rPr>
        <w:t>года</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2555"/>
        <w:gridCol w:w="4106"/>
        <w:gridCol w:w="2132"/>
      </w:tblGrid>
      <w:tr w:rsidR="00A942D1">
        <w:trPr>
          <w:trHeight w:val="301"/>
        </w:trPr>
        <w:tc>
          <w:tcPr>
            <w:tcW w:w="1417" w:type="dxa"/>
          </w:tcPr>
          <w:p w:rsidR="00A942D1" w:rsidRDefault="00377538">
            <w:pPr>
              <w:pStyle w:val="TableParagraph"/>
              <w:spacing w:line="282" w:lineRule="exact"/>
              <w:ind w:left="110"/>
              <w:rPr>
                <w:sz w:val="26"/>
              </w:rPr>
            </w:pPr>
            <w:r>
              <w:rPr>
                <w:spacing w:val="-2"/>
                <w:sz w:val="26"/>
              </w:rPr>
              <w:t>Класс</w:t>
            </w:r>
          </w:p>
        </w:tc>
        <w:tc>
          <w:tcPr>
            <w:tcW w:w="2555" w:type="dxa"/>
          </w:tcPr>
          <w:p w:rsidR="00A942D1" w:rsidRDefault="00377538">
            <w:pPr>
              <w:pStyle w:val="TableParagraph"/>
              <w:spacing w:line="282" w:lineRule="exact"/>
              <w:rPr>
                <w:sz w:val="26"/>
              </w:rPr>
            </w:pPr>
            <w:r>
              <w:rPr>
                <w:spacing w:val="-2"/>
                <w:sz w:val="26"/>
              </w:rPr>
              <w:t>Предмет</w:t>
            </w:r>
          </w:p>
        </w:tc>
        <w:tc>
          <w:tcPr>
            <w:tcW w:w="4106" w:type="dxa"/>
          </w:tcPr>
          <w:p w:rsidR="00A942D1" w:rsidRDefault="00377538">
            <w:pPr>
              <w:pStyle w:val="TableParagraph"/>
              <w:spacing w:line="282" w:lineRule="exact"/>
              <w:ind w:left="104"/>
              <w:rPr>
                <w:sz w:val="26"/>
              </w:rPr>
            </w:pPr>
            <w:r>
              <w:rPr>
                <w:sz w:val="26"/>
              </w:rPr>
              <w:t>Форма</w:t>
            </w:r>
            <w:r>
              <w:rPr>
                <w:spacing w:val="-6"/>
                <w:sz w:val="26"/>
              </w:rPr>
              <w:t xml:space="preserve"> </w:t>
            </w:r>
            <w:r>
              <w:rPr>
                <w:spacing w:val="-2"/>
                <w:sz w:val="26"/>
              </w:rPr>
              <w:t>контроля</w:t>
            </w:r>
          </w:p>
        </w:tc>
        <w:tc>
          <w:tcPr>
            <w:tcW w:w="2132" w:type="dxa"/>
          </w:tcPr>
          <w:p w:rsidR="00A942D1" w:rsidRDefault="00377538">
            <w:pPr>
              <w:pStyle w:val="TableParagraph"/>
              <w:spacing w:line="282" w:lineRule="exact"/>
              <w:ind w:left="6" w:right="5"/>
              <w:jc w:val="center"/>
              <w:rPr>
                <w:sz w:val="26"/>
              </w:rPr>
            </w:pPr>
            <w:r>
              <w:rPr>
                <w:spacing w:val="-2"/>
                <w:sz w:val="26"/>
              </w:rPr>
              <w:t>Сроки</w:t>
            </w:r>
          </w:p>
        </w:tc>
      </w:tr>
      <w:tr w:rsidR="00A942D1">
        <w:trPr>
          <w:trHeight w:val="297"/>
        </w:trPr>
        <w:tc>
          <w:tcPr>
            <w:tcW w:w="1417" w:type="dxa"/>
          </w:tcPr>
          <w:p w:rsidR="00A942D1" w:rsidRDefault="00377538">
            <w:pPr>
              <w:pStyle w:val="TableParagraph"/>
              <w:spacing w:line="277" w:lineRule="exact"/>
              <w:ind w:left="110"/>
              <w:rPr>
                <w:sz w:val="26"/>
              </w:rPr>
            </w:pPr>
            <w:r>
              <w:rPr>
                <w:sz w:val="26"/>
              </w:rPr>
              <w:t>1-4</w:t>
            </w:r>
            <w:r>
              <w:rPr>
                <w:spacing w:val="-3"/>
                <w:sz w:val="26"/>
              </w:rPr>
              <w:t xml:space="preserve"> </w:t>
            </w:r>
            <w:r>
              <w:rPr>
                <w:spacing w:val="-2"/>
                <w:sz w:val="26"/>
              </w:rPr>
              <w:t>классы</w:t>
            </w:r>
          </w:p>
        </w:tc>
        <w:tc>
          <w:tcPr>
            <w:tcW w:w="6661" w:type="dxa"/>
            <w:gridSpan w:val="2"/>
          </w:tcPr>
          <w:p w:rsidR="00A942D1" w:rsidRDefault="00377538">
            <w:pPr>
              <w:pStyle w:val="TableParagraph"/>
              <w:spacing w:line="277" w:lineRule="exact"/>
              <w:rPr>
                <w:sz w:val="26"/>
              </w:rPr>
            </w:pPr>
            <w:r>
              <w:rPr>
                <w:spacing w:val="-2"/>
                <w:sz w:val="26"/>
              </w:rPr>
              <w:t>Мониторинг</w:t>
            </w:r>
            <w:r>
              <w:rPr>
                <w:spacing w:val="3"/>
                <w:sz w:val="26"/>
              </w:rPr>
              <w:t xml:space="preserve"> </w:t>
            </w:r>
            <w:r>
              <w:rPr>
                <w:spacing w:val="-2"/>
                <w:sz w:val="26"/>
              </w:rPr>
              <w:t>сформированности</w:t>
            </w:r>
            <w:r>
              <w:rPr>
                <w:spacing w:val="5"/>
                <w:sz w:val="26"/>
              </w:rPr>
              <w:t xml:space="preserve"> </w:t>
            </w:r>
            <w:r>
              <w:rPr>
                <w:spacing w:val="-5"/>
                <w:sz w:val="26"/>
              </w:rPr>
              <w:t>УУД</w:t>
            </w:r>
          </w:p>
        </w:tc>
        <w:tc>
          <w:tcPr>
            <w:tcW w:w="2132" w:type="dxa"/>
            <w:vMerge w:val="restart"/>
          </w:tcPr>
          <w:p w:rsidR="00A942D1" w:rsidRDefault="00377538">
            <w:pPr>
              <w:pStyle w:val="TableParagraph"/>
              <w:spacing w:before="290" w:line="298" w:lineRule="exact"/>
              <w:ind w:left="6"/>
              <w:jc w:val="center"/>
              <w:rPr>
                <w:sz w:val="26"/>
              </w:rPr>
            </w:pPr>
            <w:r>
              <w:rPr>
                <w:spacing w:val="-2"/>
                <w:sz w:val="26"/>
              </w:rPr>
              <w:t>15.04-</w:t>
            </w:r>
            <w:r>
              <w:rPr>
                <w:spacing w:val="-4"/>
                <w:sz w:val="26"/>
              </w:rPr>
              <w:t>15.05</w:t>
            </w:r>
          </w:p>
          <w:p w:rsidR="00A942D1" w:rsidRDefault="00377538">
            <w:pPr>
              <w:pStyle w:val="TableParagraph"/>
              <w:spacing w:line="298" w:lineRule="exact"/>
              <w:ind w:left="6"/>
              <w:jc w:val="center"/>
              <w:rPr>
                <w:sz w:val="26"/>
              </w:rPr>
            </w:pPr>
            <w:r>
              <w:rPr>
                <w:spacing w:val="-2"/>
                <w:sz w:val="26"/>
              </w:rPr>
              <w:t>текущего</w:t>
            </w:r>
          </w:p>
          <w:p w:rsidR="00A942D1" w:rsidRDefault="00377538">
            <w:pPr>
              <w:pStyle w:val="TableParagraph"/>
              <w:spacing w:before="4"/>
              <w:ind w:left="6" w:right="5"/>
              <w:jc w:val="center"/>
              <w:rPr>
                <w:sz w:val="26"/>
              </w:rPr>
            </w:pPr>
            <w:r>
              <w:rPr>
                <w:sz w:val="26"/>
              </w:rPr>
              <w:t>учебного</w:t>
            </w:r>
            <w:r>
              <w:rPr>
                <w:spacing w:val="-14"/>
                <w:sz w:val="26"/>
              </w:rPr>
              <w:t xml:space="preserve"> </w:t>
            </w:r>
            <w:r>
              <w:rPr>
                <w:spacing w:val="-4"/>
                <w:sz w:val="26"/>
              </w:rPr>
              <w:t>года</w:t>
            </w:r>
          </w:p>
        </w:tc>
      </w:tr>
      <w:tr w:rsidR="00A942D1">
        <w:trPr>
          <w:trHeight w:val="600"/>
        </w:trPr>
        <w:tc>
          <w:tcPr>
            <w:tcW w:w="1417" w:type="dxa"/>
            <w:vMerge w:val="restart"/>
          </w:tcPr>
          <w:p w:rsidR="00A942D1" w:rsidRDefault="00377538">
            <w:pPr>
              <w:pStyle w:val="TableParagraph"/>
              <w:spacing w:line="292" w:lineRule="exact"/>
              <w:ind w:left="110"/>
              <w:rPr>
                <w:sz w:val="26"/>
              </w:rPr>
            </w:pPr>
            <w:r>
              <w:rPr>
                <w:sz w:val="26"/>
              </w:rPr>
              <w:t>2</w:t>
            </w:r>
            <w:r>
              <w:rPr>
                <w:spacing w:val="-1"/>
                <w:sz w:val="26"/>
              </w:rPr>
              <w:t xml:space="preserve"> </w:t>
            </w:r>
            <w:r>
              <w:rPr>
                <w:spacing w:val="-2"/>
                <w:sz w:val="26"/>
              </w:rPr>
              <w:t>классы</w:t>
            </w:r>
          </w:p>
        </w:tc>
        <w:tc>
          <w:tcPr>
            <w:tcW w:w="2555" w:type="dxa"/>
          </w:tcPr>
          <w:p w:rsidR="00A942D1" w:rsidRDefault="00377538">
            <w:pPr>
              <w:pStyle w:val="TableParagraph"/>
              <w:spacing w:line="292" w:lineRule="exact"/>
              <w:rPr>
                <w:sz w:val="26"/>
              </w:rPr>
            </w:pPr>
            <w:r>
              <w:rPr>
                <w:sz w:val="26"/>
              </w:rPr>
              <w:t>Русский</w:t>
            </w:r>
            <w:r>
              <w:rPr>
                <w:spacing w:val="57"/>
                <w:sz w:val="26"/>
              </w:rPr>
              <w:t xml:space="preserve"> </w:t>
            </w:r>
            <w:r>
              <w:rPr>
                <w:spacing w:val="-4"/>
                <w:sz w:val="26"/>
              </w:rPr>
              <w:t>язык</w:t>
            </w:r>
          </w:p>
        </w:tc>
        <w:tc>
          <w:tcPr>
            <w:tcW w:w="4106" w:type="dxa"/>
          </w:tcPr>
          <w:p w:rsidR="00A942D1" w:rsidRDefault="00377538">
            <w:pPr>
              <w:pStyle w:val="TableParagraph"/>
              <w:tabs>
                <w:tab w:val="left" w:pos="2063"/>
                <w:tab w:val="left" w:pos="3881"/>
              </w:tabs>
              <w:spacing w:line="291" w:lineRule="exact"/>
              <w:ind w:left="104"/>
              <w:rPr>
                <w:sz w:val="26"/>
              </w:rPr>
            </w:pPr>
            <w:r>
              <w:rPr>
                <w:spacing w:val="-2"/>
                <w:sz w:val="26"/>
              </w:rPr>
              <w:t>Контрольное</w:t>
            </w:r>
            <w:r>
              <w:rPr>
                <w:sz w:val="26"/>
              </w:rPr>
              <w:tab/>
            </w:r>
            <w:r>
              <w:rPr>
                <w:spacing w:val="-2"/>
                <w:sz w:val="26"/>
              </w:rPr>
              <w:t>списывание</w:t>
            </w:r>
            <w:r>
              <w:rPr>
                <w:sz w:val="26"/>
              </w:rPr>
              <w:tab/>
            </w:r>
            <w:r>
              <w:rPr>
                <w:spacing w:val="-10"/>
                <w:sz w:val="26"/>
              </w:rPr>
              <w:t>с</w:t>
            </w:r>
          </w:p>
          <w:p w:rsidR="00A942D1" w:rsidRDefault="00377538">
            <w:pPr>
              <w:pStyle w:val="TableParagraph"/>
              <w:spacing w:line="289" w:lineRule="exact"/>
              <w:ind w:left="104"/>
              <w:rPr>
                <w:sz w:val="26"/>
              </w:rPr>
            </w:pPr>
            <w:r>
              <w:rPr>
                <w:spacing w:val="-2"/>
                <w:sz w:val="26"/>
              </w:rPr>
              <w:t>грамматическими</w:t>
            </w:r>
            <w:r>
              <w:rPr>
                <w:spacing w:val="6"/>
                <w:sz w:val="26"/>
              </w:rPr>
              <w:t xml:space="preserve"> </w:t>
            </w:r>
            <w:r>
              <w:rPr>
                <w:spacing w:val="-2"/>
                <w:sz w:val="26"/>
              </w:rPr>
              <w:t>заданиями</w:t>
            </w:r>
          </w:p>
        </w:tc>
        <w:tc>
          <w:tcPr>
            <w:tcW w:w="2132" w:type="dxa"/>
            <w:vMerge/>
            <w:tcBorders>
              <w:top w:val="nil"/>
            </w:tcBorders>
          </w:tcPr>
          <w:p w:rsidR="00A942D1" w:rsidRDefault="00A942D1">
            <w:pPr>
              <w:rPr>
                <w:sz w:val="2"/>
                <w:szCs w:val="2"/>
              </w:rPr>
            </w:pPr>
          </w:p>
        </w:tc>
      </w:tr>
      <w:tr w:rsidR="00A942D1">
        <w:trPr>
          <w:trHeight w:val="594"/>
        </w:trPr>
        <w:tc>
          <w:tcPr>
            <w:tcW w:w="1417" w:type="dxa"/>
            <w:vMerge/>
            <w:tcBorders>
              <w:top w:val="nil"/>
            </w:tcBorders>
          </w:tcPr>
          <w:p w:rsidR="00A942D1" w:rsidRDefault="00A942D1">
            <w:pPr>
              <w:rPr>
                <w:sz w:val="2"/>
                <w:szCs w:val="2"/>
              </w:rPr>
            </w:pPr>
          </w:p>
        </w:tc>
        <w:tc>
          <w:tcPr>
            <w:tcW w:w="2555" w:type="dxa"/>
          </w:tcPr>
          <w:p w:rsidR="00A942D1" w:rsidRDefault="00377538">
            <w:pPr>
              <w:pStyle w:val="TableParagraph"/>
              <w:spacing w:line="290" w:lineRule="exact"/>
              <w:rPr>
                <w:sz w:val="26"/>
              </w:rPr>
            </w:pPr>
            <w:r>
              <w:rPr>
                <w:spacing w:val="-2"/>
                <w:sz w:val="26"/>
              </w:rPr>
              <w:t>Литературное</w:t>
            </w:r>
          </w:p>
          <w:p w:rsidR="00A942D1" w:rsidRDefault="00377538">
            <w:pPr>
              <w:pStyle w:val="TableParagraph"/>
              <w:spacing w:line="284" w:lineRule="exact"/>
              <w:rPr>
                <w:sz w:val="26"/>
              </w:rPr>
            </w:pPr>
            <w:r>
              <w:rPr>
                <w:spacing w:val="-2"/>
                <w:sz w:val="26"/>
              </w:rPr>
              <w:t>чтение</w:t>
            </w:r>
          </w:p>
        </w:tc>
        <w:tc>
          <w:tcPr>
            <w:tcW w:w="4106" w:type="dxa"/>
          </w:tcPr>
          <w:p w:rsidR="00A942D1" w:rsidRDefault="00377538">
            <w:pPr>
              <w:pStyle w:val="TableParagraph"/>
              <w:tabs>
                <w:tab w:val="left" w:pos="1802"/>
                <w:tab w:val="left" w:pos="3069"/>
              </w:tabs>
              <w:spacing w:line="290" w:lineRule="exact"/>
              <w:ind w:left="104"/>
              <w:rPr>
                <w:sz w:val="26"/>
              </w:rPr>
            </w:pPr>
            <w:r>
              <w:rPr>
                <w:spacing w:val="-2"/>
                <w:sz w:val="26"/>
              </w:rPr>
              <w:t>Контрольная</w:t>
            </w:r>
            <w:r>
              <w:rPr>
                <w:sz w:val="26"/>
              </w:rPr>
              <w:tab/>
            </w:r>
            <w:r>
              <w:rPr>
                <w:spacing w:val="-2"/>
                <w:sz w:val="26"/>
              </w:rPr>
              <w:t>проверка</w:t>
            </w:r>
            <w:r>
              <w:rPr>
                <w:sz w:val="26"/>
              </w:rPr>
              <w:tab/>
            </w:r>
            <w:r>
              <w:rPr>
                <w:spacing w:val="-2"/>
                <w:sz w:val="26"/>
              </w:rPr>
              <w:t>навыков</w:t>
            </w:r>
          </w:p>
          <w:p w:rsidR="00A942D1" w:rsidRDefault="00377538">
            <w:pPr>
              <w:pStyle w:val="TableParagraph"/>
              <w:spacing w:line="284" w:lineRule="exact"/>
              <w:ind w:left="104"/>
              <w:rPr>
                <w:sz w:val="26"/>
              </w:rPr>
            </w:pPr>
            <w:r>
              <w:rPr>
                <w:spacing w:val="-2"/>
                <w:sz w:val="26"/>
              </w:rPr>
              <w:t>чтения</w:t>
            </w:r>
          </w:p>
        </w:tc>
        <w:tc>
          <w:tcPr>
            <w:tcW w:w="2132" w:type="dxa"/>
            <w:vMerge/>
            <w:tcBorders>
              <w:top w:val="nil"/>
            </w:tcBorders>
          </w:tcPr>
          <w:p w:rsidR="00A942D1" w:rsidRDefault="00A942D1">
            <w:pPr>
              <w:rPr>
                <w:sz w:val="2"/>
                <w:szCs w:val="2"/>
              </w:rPr>
            </w:pPr>
          </w:p>
        </w:tc>
      </w:tr>
    </w:tbl>
    <w:p w:rsidR="00A942D1" w:rsidRDefault="00A942D1">
      <w:pPr>
        <w:rPr>
          <w:sz w:val="2"/>
          <w:szCs w:val="2"/>
        </w:rPr>
        <w:sectPr w:rsidR="00A942D1">
          <w:pgSz w:w="11910" w:h="16840"/>
          <w:pgMar w:top="480" w:right="425" w:bottom="280" w:left="992" w:header="720" w:footer="720" w:gutter="0"/>
          <w:cols w:space="720"/>
        </w:sectPr>
      </w:pPr>
    </w:p>
    <w:p w:rsidR="00A942D1" w:rsidRDefault="00A942D1">
      <w:pPr>
        <w:pStyle w:val="a3"/>
        <w:spacing w:before="5"/>
        <w:ind w:left="0"/>
        <w:jc w:val="left"/>
        <w:rPr>
          <w:b/>
          <w:sz w:val="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2555"/>
        <w:gridCol w:w="4106"/>
        <w:gridCol w:w="2132"/>
      </w:tblGrid>
      <w:tr w:rsidR="00A942D1">
        <w:trPr>
          <w:trHeight w:val="897"/>
        </w:trPr>
        <w:tc>
          <w:tcPr>
            <w:tcW w:w="1417" w:type="dxa"/>
            <w:vMerge w:val="restart"/>
          </w:tcPr>
          <w:p w:rsidR="00A942D1" w:rsidRDefault="00A942D1">
            <w:pPr>
              <w:pStyle w:val="TableParagraph"/>
              <w:ind w:left="0"/>
              <w:rPr>
                <w:sz w:val="26"/>
              </w:rPr>
            </w:pPr>
          </w:p>
        </w:tc>
        <w:tc>
          <w:tcPr>
            <w:tcW w:w="2555" w:type="dxa"/>
          </w:tcPr>
          <w:p w:rsidR="00A942D1" w:rsidRDefault="00377538">
            <w:pPr>
              <w:pStyle w:val="TableParagraph"/>
              <w:spacing w:line="291" w:lineRule="exact"/>
              <w:rPr>
                <w:sz w:val="26"/>
              </w:rPr>
            </w:pPr>
            <w:r>
              <w:rPr>
                <w:sz w:val="26"/>
              </w:rPr>
              <w:t>Окружающий</w:t>
            </w:r>
            <w:r>
              <w:rPr>
                <w:spacing w:val="-15"/>
                <w:sz w:val="26"/>
              </w:rPr>
              <w:t xml:space="preserve"> </w:t>
            </w:r>
            <w:r>
              <w:rPr>
                <w:spacing w:val="-5"/>
                <w:sz w:val="26"/>
              </w:rPr>
              <w:t>мир</w:t>
            </w:r>
          </w:p>
        </w:tc>
        <w:tc>
          <w:tcPr>
            <w:tcW w:w="4106" w:type="dxa"/>
          </w:tcPr>
          <w:p w:rsidR="00A942D1" w:rsidRDefault="00377538">
            <w:pPr>
              <w:pStyle w:val="TableParagraph"/>
              <w:tabs>
                <w:tab w:val="left" w:pos="1797"/>
                <w:tab w:val="left" w:pos="3300"/>
              </w:tabs>
              <w:ind w:left="104" w:right="98"/>
              <w:rPr>
                <w:sz w:val="26"/>
              </w:rPr>
            </w:pPr>
            <w:r>
              <w:rPr>
                <w:spacing w:val="-2"/>
                <w:sz w:val="26"/>
              </w:rPr>
              <w:t>Тестовая</w:t>
            </w:r>
            <w:r>
              <w:rPr>
                <w:sz w:val="26"/>
              </w:rPr>
              <w:tab/>
            </w:r>
            <w:r>
              <w:rPr>
                <w:spacing w:val="-2"/>
                <w:sz w:val="26"/>
              </w:rPr>
              <w:t>работа:</w:t>
            </w:r>
            <w:r>
              <w:rPr>
                <w:sz w:val="26"/>
              </w:rPr>
              <w:tab/>
            </w:r>
            <w:r>
              <w:rPr>
                <w:spacing w:val="-4"/>
                <w:sz w:val="26"/>
              </w:rPr>
              <w:t xml:space="preserve">общая </w:t>
            </w:r>
            <w:r>
              <w:rPr>
                <w:sz w:val="26"/>
              </w:rPr>
              <w:t>осведомленность</w:t>
            </w:r>
            <w:r>
              <w:rPr>
                <w:spacing w:val="42"/>
                <w:sz w:val="26"/>
              </w:rPr>
              <w:t xml:space="preserve"> </w:t>
            </w:r>
            <w:r>
              <w:rPr>
                <w:sz w:val="26"/>
              </w:rPr>
              <w:t>об</w:t>
            </w:r>
            <w:r>
              <w:rPr>
                <w:spacing w:val="40"/>
                <w:sz w:val="26"/>
              </w:rPr>
              <w:t xml:space="preserve"> </w:t>
            </w:r>
            <w:r>
              <w:rPr>
                <w:spacing w:val="-2"/>
                <w:sz w:val="26"/>
              </w:rPr>
              <w:t>окружающем</w:t>
            </w:r>
          </w:p>
          <w:p w:rsidR="00A942D1" w:rsidRDefault="00377538">
            <w:pPr>
              <w:pStyle w:val="TableParagraph"/>
              <w:spacing w:line="285" w:lineRule="exact"/>
              <w:ind w:left="104"/>
              <w:rPr>
                <w:sz w:val="26"/>
              </w:rPr>
            </w:pPr>
            <w:r>
              <w:rPr>
                <w:spacing w:val="-2"/>
                <w:sz w:val="26"/>
              </w:rPr>
              <w:t>мире.</w:t>
            </w:r>
          </w:p>
        </w:tc>
        <w:tc>
          <w:tcPr>
            <w:tcW w:w="2132" w:type="dxa"/>
            <w:vMerge w:val="restart"/>
          </w:tcPr>
          <w:p w:rsidR="00A942D1" w:rsidRDefault="00A942D1">
            <w:pPr>
              <w:pStyle w:val="TableParagraph"/>
              <w:ind w:left="0"/>
              <w:rPr>
                <w:sz w:val="26"/>
              </w:rPr>
            </w:pPr>
          </w:p>
        </w:tc>
      </w:tr>
      <w:tr w:rsidR="00A942D1">
        <w:trPr>
          <w:trHeight w:val="297"/>
        </w:trPr>
        <w:tc>
          <w:tcPr>
            <w:tcW w:w="1417" w:type="dxa"/>
            <w:vMerge/>
            <w:tcBorders>
              <w:top w:val="nil"/>
            </w:tcBorders>
          </w:tcPr>
          <w:p w:rsidR="00A942D1" w:rsidRDefault="00A942D1">
            <w:pPr>
              <w:rPr>
                <w:sz w:val="2"/>
                <w:szCs w:val="2"/>
              </w:rPr>
            </w:pPr>
          </w:p>
        </w:tc>
        <w:tc>
          <w:tcPr>
            <w:tcW w:w="2555" w:type="dxa"/>
          </w:tcPr>
          <w:p w:rsidR="00A942D1" w:rsidRDefault="00A942D1">
            <w:pPr>
              <w:pStyle w:val="TableParagraph"/>
              <w:spacing w:line="277" w:lineRule="exact"/>
              <w:rPr>
                <w:sz w:val="26"/>
              </w:rPr>
            </w:pPr>
          </w:p>
        </w:tc>
        <w:tc>
          <w:tcPr>
            <w:tcW w:w="4106" w:type="dxa"/>
          </w:tcPr>
          <w:p w:rsidR="00A942D1" w:rsidRDefault="00A942D1">
            <w:pPr>
              <w:pStyle w:val="TableParagraph"/>
              <w:spacing w:line="277" w:lineRule="exact"/>
              <w:ind w:left="104"/>
              <w:rPr>
                <w:sz w:val="26"/>
              </w:rPr>
            </w:pPr>
          </w:p>
        </w:tc>
        <w:tc>
          <w:tcPr>
            <w:tcW w:w="2132" w:type="dxa"/>
            <w:vMerge/>
            <w:tcBorders>
              <w:top w:val="nil"/>
            </w:tcBorders>
          </w:tcPr>
          <w:p w:rsidR="00A942D1" w:rsidRDefault="00A942D1">
            <w:pPr>
              <w:rPr>
                <w:sz w:val="2"/>
                <w:szCs w:val="2"/>
              </w:rPr>
            </w:pPr>
          </w:p>
        </w:tc>
      </w:tr>
      <w:tr w:rsidR="00A942D1">
        <w:trPr>
          <w:trHeight w:val="302"/>
        </w:trPr>
        <w:tc>
          <w:tcPr>
            <w:tcW w:w="1417" w:type="dxa"/>
            <w:vMerge w:val="restart"/>
          </w:tcPr>
          <w:p w:rsidR="00A942D1" w:rsidRDefault="00377538">
            <w:pPr>
              <w:pStyle w:val="TableParagraph"/>
              <w:spacing w:line="296" w:lineRule="exact"/>
              <w:ind w:left="110"/>
              <w:rPr>
                <w:sz w:val="26"/>
              </w:rPr>
            </w:pPr>
            <w:r>
              <w:rPr>
                <w:sz w:val="26"/>
              </w:rPr>
              <w:t>3-4</w:t>
            </w:r>
            <w:r>
              <w:rPr>
                <w:spacing w:val="-3"/>
                <w:sz w:val="26"/>
              </w:rPr>
              <w:t xml:space="preserve"> </w:t>
            </w:r>
            <w:r>
              <w:rPr>
                <w:spacing w:val="-2"/>
                <w:sz w:val="26"/>
              </w:rPr>
              <w:t>классы</w:t>
            </w:r>
          </w:p>
        </w:tc>
        <w:tc>
          <w:tcPr>
            <w:tcW w:w="2555" w:type="dxa"/>
          </w:tcPr>
          <w:p w:rsidR="00A942D1" w:rsidRDefault="00377538">
            <w:pPr>
              <w:pStyle w:val="TableParagraph"/>
              <w:spacing w:line="282" w:lineRule="exact"/>
              <w:rPr>
                <w:sz w:val="26"/>
              </w:rPr>
            </w:pPr>
            <w:r>
              <w:rPr>
                <w:sz w:val="26"/>
              </w:rPr>
              <w:t>Русский</w:t>
            </w:r>
            <w:r>
              <w:rPr>
                <w:spacing w:val="57"/>
                <w:sz w:val="26"/>
              </w:rPr>
              <w:t xml:space="preserve"> </w:t>
            </w:r>
            <w:r>
              <w:rPr>
                <w:spacing w:val="-4"/>
                <w:sz w:val="26"/>
              </w:rPr>
              <w:t>язык</w:t>
            </w:r>
          </w:p>
        </w:tc>
        <w:tc>
          <w:tcPr>
            <w:tcW w:w="4106" w:type="dxa"/>
          </w:tcPr>
          <w:p w:rsidR="00A942D1" w:rsidRDefault="00377538">
            <w:pPr>
              <w:pStyle w:val="TableParagraph"/>
              <w:spacing w:line="282" w:lineRule="exact"/>
              <w:ind w:left="104"/>
              <w:rPr>
                <w:sz w:val="26"/>
              </w:rPr>
            </w:pPr>
            <w:r>
              <w:rPr>
                <w:sz w:val="26"/>
              </w:rPr>
              <w:t>Комплексная</w:t>
            </w:r>
            <w:r>
              <w:rPr>
                <w:spacing w:val="-14"/>
                <w:sz w:val="26"/>
              </w:rPr>
              <w:t xml:space="preserve"> </w:t>
            </w:r>
            <w:r>
              <w:rPr>
                <w:sz w:val="26"/>
              </w:rPr>
              <w:t>контрольная</w:t>
            </w:r>
            <w:r>
              <w:rPr>
                <w:spacing w:val="-14"/>
                <w:sz w:val="26"/>
              </w:rPr>
              <w:t xml:space="preserve"> </w:t>
            </w:r>
            <w:r>
              <w:rPr>
                <w:spacing w:val="-2"/>
                <w:sz w:val="26"/>
              </w:rPr>
              <w:t>работа</w:t>
            </w:r>
          </w:p>
        </w:tc>
        <w:tc>
          <w:tcPr>
            <w:tcW w:w="2132" w:type="dxa"/>
            <w:vMerge/>
            <w:tcBorders>
              <w:top w:val="nil"/>
            </w:tcBorders>
          </w:tcPr>
          <w:p w:rsidR="00A942D1" w:rsidRDefault="00A942D1">
            <w:pPr>
              <w:rPr>
                <w:sz w:val="2"/>
                <w:szCs w:val="2"/>
              </w:rPr>
            </w:pPr>
          </w:p>
        </w:tc>
      </w:tr>
      <w:tr w:rsidR="00A942D1">
        <w:trPr>
          <w:trHeight w:val="595"/>
        </w:trPr>
        <w:tc>
          <w:tcPr>
            <w:tcW w:w="1417" w:type="dxa"/>
            <w:vMerge/>
            <w:tcBorders>
              <w:top w:val="nil"/>
            </w:tcBorders>
          </w:tcPr>
          <w:p w:rsidR="00A942D1" w:rsidRDefault="00A942D1">
            <w:pPr>
              <w:rPr>
                <w:sz w:val="2"/>
                <w:szCs w:val="2"/>
              </w:rPr>
            </w:pPr>
          </w:p>
        </w:tc>
        <w:tc>
          <w:tcPr>
            <w:tcW w:w="2555" w:type="dxa"/>
          </w:tcPr>
          <w:p w:rsidR="00A942D1" w:rsidRDefault="00377538">
            <w:pPr>
              <w:pStyle w:val="TableParagraph"/>
              <w:spacing w:line="291" w:lineRule="exact"/>
              <w:rPr>
                <w:sz w:val="26"/>
              </w:rPr>
            </w:pPr>
            <w:r>
              <w:rPr>
                <w:spacing w:val="-2"/>
                <w:sz w:val="26"/>
              </w:rPr>
              <w:t>Литературное</w:t>
            </w:r>
          </w:p>
          <w:p w:rsidR="00A942D1" w:rsidRDefault="00377538">
            <w:pPr>
              <w:pStyle w:val="TableParagraph"/>
              <w:spacing w:line="285" w:lineRule="exact"/>
              <w:rPr>
                <w:sz w:val="26"/>
              </w:rPr>
            </w:pPr>
            <w:r>
              <w:rPr>
                <w:spacing w:val="-2"/>
                <w:sz w:val="26"/>
              </w:rPr>
              <w:t>чтение</w:t>
            </w:r>
          </w:p>
        </w:tc>
        <w:tc>
          <w:tcPr>
            <w:tcW w:w="4106" w:type="dxa"/>
          </w:tcPr>
          <w:p w:rsidR="00A942D1" w:rsidRDefault="00377538">
            <w:pPr>
              <w:pStyle w:val="TableParagraph"/>
              <w:spacing w:line="291" w:lineRule="exact"/>
              <w:ind w:left="104"/>
              <w:rPr>
                <w:sz w:val="26"/>
              </w:rPr>
            </w:pPr>
            <w:r>
              <w:rPr>
                <w:sz w:val="26"/>
              </w:rPr>
              <w:t>Комплексная</w:t>
            </w:r>
            <w:r>
              <w:rPr>
                <w:spacing w:val="67"/>
                <w:sz w:val="26"/>
              </w:rPr>
              <w:t xml:space="preserve"> </w:t>
            </w:r>
            <w:r>
              <w:rPr>
                <w:sz w:val="26"/>
              </w:rPr>
              <w:t>контрольная</w:t>
            </w:r>
            <w:r>
              <w:rPr>
                <w:spacing w:val="68"/>
                <w:sz w:val="26"/>
              </w:rPr>
              <w:t xml:space="preserve"> </w:t>
            </w:r>
            <w:r>
              <w:rPr>
                <w:spacing w:val="-2"/>
                <w:sz w:val="26"/>
              </w:rPr>
              <w:t>работа</w:t>
            </w:r>
          </w:p>
          <w:p w:rsidR="00A942D1" w:rsidRDefault="00377538">
            <w:pPr>
              <w:pStyle w:val="TableParagraph"/>
              <w:spacing w:line="285" w:lineRule="exact"/>
              <w:ind w:left="104"/>
              <w:rPr>
                <w:sz w:val="26"/>
              </w:rPr>
            </w:pPr>
            <w:r>
              <w:rPr>
                <w:sz w:val="26"/>
              </w:rPr>
              <w:t>по</w:t>
            </w:r>
            <w:r>
              <w:rPr>
                <w:spacing w:val="-1"/>
                <w:sz w:val="26"/>
              </w:rPr>
              <w:t xml:space="preserve"> </w:t>
            </w:r>
            <w:r>
              <w:rPr>
                <w:spacing w:val="-2"/>
                <w:sz w:val="26"/>
              </w:rPr>
              <w:t>тексту</w:t>
            </w:r>
          </w:p>
        </w:tc>
        <w:tc>
          <w:tcPr>
            <w:tcW w:w="2132" w:type="dxa"/>
            <w:vMerge/>
            <w:tcBorders>
              <w:top w:val="nil"/>
            </w:tcBorders>
          </w:tcPr>
          <w:p w:rsidR="00A942D1" w:rsidRDefault="00A942D1">
            <w:pPr>
              <w:rPr>
                <w:sz w:val="2"/>
                <w:szCs w:val="2"/>
              </w:rPr>
            </w:pPr>
          </w:p>
        </w:tc>
      </w:tr>
      <w:tr w:rsidR="00B92A83" w:rsidTr="009B118E">
        <w:trPr>
          <w:trHeight w:val="609"/>
        </w:trPr>
        <w:tc>
          <w:tcPr>
            <w:tcW w:w="1417" w:type="dxa"/>
            <w:vMerge/>
            <w:tcBorders>
              <w:top w:val="nil"/>
            </w:tcBorders>
          </w:tcPr>
          <w:p w:rsidR="00B92A83" w:rsidRDefault="00B92A83">
            <w:pPr>
              <w:rPr>
                <w:sz w:val="2"/>
                <w:szCs w:val="2"/>
              </w:rPr>
            </w:pPr>
          </w:p>
        </w:tc>
        <w:tc>
          <w:tcPr>
            <w:tcW w:w="2555" w:type="dxa"/>
          </w:tcPr>
          <w:p w:rsidR="00B92A83" w:rsidRDefault="00B92A83" w:rsidP="00AC734E">
            <w:pPr>
              <w:pStyle w:val="TableParagraph"/>
              <w:spacing w:line="277" w:lineRule="exact"/>
              <w:rPr>
                <w:sz w:val="26"/>
              </w:rPr>
            </w:pPr>
            <w:r>
              <w:rPr>
                <w:spacing w:val="-2"/>
                <w:sz w:val="26"/>
              </w:rPr>
              <w:t>Окружающий</w:t>
            </w:r>
            <w:r>
              <w:rPr>
                <w:sz w:val="26"/>
              </w:rPr>
              <w:t xml:space="preserve"> </w:t>
            </w:r>
            <w:r>
              <w:rPr>
                <w:spacing w:val="-5"/>
                <w:sz w:val="26"/>
              </w:rPr>
              <w:t>мир</w:t>
            </w:r>
          </w:p>
        </w:tc>
        <w:tc>
          <w:tcPr>
            <w:tcW w:w="4106" w:type="dxa"/>
          </w:tcPr>
          <w:p w:rsidR="00B92A83" w:rsidRDefault="00B92A83" w:rsidP="009B118E">
            <w:pPr>
              <w:pStyle w:val="TableParagraph"/>
              <w:spacing w:line="277" w:lineRule="exact"/>
              <w:ind w:left="104"/>
              <w:rPr>
                <w:sz w:val="26"/>
              </w:rPr>
            </w:pPr>
            <w:r>
              <w:rPr>
                <w:sz w:val="26"/>
              </w:rPr>
              <w:t>Комплексная</w:t>
            </w:r>
            <w:r>
              <w:rPr>
                <w:spacing w:val="-14"/>
                <w:sz w:val="26"/>
              </w:rPr>
              <w:t xml:space="preserve"> </w:t>
            </w:r>
            <w:r>
              <w:rPr>
                <w:sz w:val="26"/>
              </w:rPr>
              <w:t>контрольная</w:t>
            </w:r>
            <w:r>
              <w:rPr>
                <w:spacing w:val="-14"/>
                <w:sz w:val="26"/>
              </w:rPr>
              <w:t xml:space="preserve"> </w:t>
            </w:r>
            <w:r>
              <w:rPr>
                <w:spacing w:val="-2"/>
                <w:sz w:val="26"/>
              </w:rPr>
              <w:t>работа</w:t>
            </w:r>
          </w:p>
        </w:tc>
        <w:tc>
          <w:tcPr>
            <w:tcW w:w="2132" w:type="dxa"/>
            <w:vMerge/>
            <w:tcBorders>
              <w:top w:val="nil"/>
            </w:tcBorders>
          </w:tcPr>
          <w:p w:rsidR="00B92A83" w:rsidRDefault="00B92A83">
            <w:pPr>
              <w:rPr>
                <w:sz w:val="2"/>
                <w:szCs w:val="2"/>
              </w:rPr>
            </w:pPr>
          </w:p>
        </w:tc>
      </w:tr>
      <w:tr w:rsidR="00A942D1">
        <w:trPr>
          <w:trHeight w:val="301"/>
        </w:trPr>
        <w:tc>
          <w:tcPr>
            <w:tcW w:w="1417" w:type="dxa"/>
            <w:vMerge w:val="restart"/>
          </w:tcPr>
          <w:p w:rsidR="00A942D1" w:rsidRDefault="00377538">
            <w:pPr>
              <w:pStyle w:val="TableParagraph"/>
              <w:spacing w:line="291" w:lineRule="exact"/>
              <w:ind w:left="110"/>
              <w:rPr>
                <w:sz w:val="26"/>
              </w:rPr>
            </w:pPr>
            <w:r>
              <w:rPr>
                <w:sz w:val="26"/>
              </w:rPr>
              <w:t>2-4</w:t>
            </w:r>
            <w:r>
              <w:rPr>
                <w:spacing w:val="-3"/>
                <w:sz w:val="26"/>
              </w:rPr>
              <w:t xml:space="preserve"> </w:t>
            </w:r>
            <w:r>
              <w:rPr>
                <w:spacing w:val="-2"/>
                <w:sz w:val="26"/>
              </w:rPr>
              <w:t>классы</w:t>
            </w:r>
          </w:p>
        </w:tc>
        <w:tc>
          <w:tcPr>
            <w:tcW w:w="2555" w:type="dxa"/>
          </w:tcPr>
          <w:p w:rsidR="00A942D1" w:rsidRDefault="00377538">
            <w:pPr>
              <w:pStyle w:val="TableParagraph"/>
              <w:spacing w:line="282" w:lineRule="exact"/>
              <w:rPr>
                <w:sz w:val="26"/>
              </w:rPr>
            </w:pPr>
            <w:r>
              <w:rPr>
                <w:spacing w:val="-2"/>
                <w:sz w:val="26"/>
              </w:rPr>
              <w:t>Математика</w:t>
            </w:r>
          </w:p>
        </w:tc>
        <w:tc>
          <w:tcPr>
            <w:tcW w:w="4106" w:type="dxa"/>
          </w:tcPr>
          <w:p w:rsidR="00A942D1" w:rsidRDefault="00377538">
            <w:pPr>
              <w:pStyle w:val="TableParagraph"/>
              <w:spacing w:line="282" w:lineRule="exact"/>
              <w:ind w:left="104"/>
              <w:rPr>
                <w:sz w:val="26"/>
              </w:rPr>
            </w:pPr>
            <w:r>
              <w:rPr>
                <w:sz w:val="26"/>
              </w:rPr>
              <w:t>Комплексная</w:t>
            </w:r>
            <w:r>
              <w:rPr>
                <w:spacing w:val="-14"/>
                <w:sz w:val="26"/>
              </w:rPr>
              <w:t xml:space="preserve"> </w:t>
            </w:r>
            <w:r>
              <w:rPr>
                <w:sz w:val="26"/>
              </w:rPr>
              <w:t>контрольная</w:t>
            </w:r>
            <w:r>
              <w:rPr>
                <w:spacing w:val="-14"/>
                <w:sz w:val="26"/>
              </w:rPr>
              <w:t xml:space="preserve"> </w:t>
            </w:r>
            <w:r>
              <w:rPr>
                <w:spacing w:val="-2"/>
                <w:sz w:val="26"/>
              </w:rPr>
              <w:t>работа</w:t>
            </w:r>
          </w:p>
        </w:tc>
        <w:tc>
          <w:tcPr>
            <w:tcW w:w="2132" w:type="dxa"/>
            <w:vMerge/>
            <w:tcBorders>
              <w:top w:val="nil"/>
            </w:tcBorders>
          </w:tcPr>
          <w:p w:rsidR="00A942D1" w:rsidRDefault="00A942D1">
            <w:pPr>
              <w:rPr>
                <w:sz w:val="2"/>
                <w:szCs w:val="2"/>
              </w:rPr>
            </w:pPr>
          </w:p>
        </w:tc>
      </w:tr>
      <w:tr w:rsidR="00A942D1">
        <w:trPr>
          <w:trHeight w:val="297"/>
        </w:trPr>
        <w:tc>
          <w:tcPr>
            <w:tcW w:w="1417" w:type="dxa"/>
            <w:vMerge/>
            <w:tcBorders>
              <w:top w:val="nil"/>
            </w:tcBorders>
          </w:tcPr>
          <w:p w:rsidR="00A942D1" w:rsidRDefault="00A942D1">
            <w:pPr>
              <w:rPr>
                <w:sz w:val="2"/>
                <w:szCs w:val="2"/>
              </w:rPr>
            </w:pPr>
          </w:p>
        </w:tc>
        <w:tc>
          <w:tcPr>
            <w:tcW w:w="2555" w:type="dxa"/>
          </w:tcPr>
          <w:p w:rsidR="00A942D1" w:rsidRDefault="00377538">
            <w:pPr>
              <w:pStyle w:val="TableParagraph"/>
              <w:spacing w:line="277" w:lineRule="exact"/>
              <w:rPr>
                <w:sz w:val="26"/>
              </w:rPr>
            </w:pPr>
            <w:r>
              <w:rPr>
                <w:spacing w:val="-2"/>
                <w:sz w:val="26"/>
              </w:rPr>
              <w:t>ОРКСЭ</w:t>
            </w:r>
          </w:p>
        </w:tc>
        <w:tc>
          <w:tcPr>
            <w:tcW w:w="4106" w:type="dxa"/>
          </w:tcPr>
          <w:p w:rsidR="00A942D1" w:rsidRDefault="00377538">
            <w:pPr>
              <w:pStyle w:val="TableParagraph"/>
              <w:spacing w:line="277" w:lineRule="exact"/>
              <w:ind w:left="104"/>
              <w:rPr>
                <w:sz w:val="26"/>
              </w:rPr>
            </w:pPr>
            <w:r>
              <w:rPr>
                <w:sz w:val="26"/>
              </w:rPr>
              <w:t>Творческий</w:t>
            </w:r>
            <w:r>
              <w:rPr>
                <w:spacing w:val="-14"/>
                <w:sz w:val="26"/>
              </w:rPr>
              <w:t xml:space="preserve"> </w:t>
            </w:r>
            <w:r>
              <w:rPr>
                <w:spacing w:val="-2"/>
                <w:sz w:val="26"/>
              </w:rPr>
              <w:t>проект</w:t>
            </w:r>
          </w:p>
        </w:tc>
        <w:tc>
          <w:tcPr>
            <w:tcW w:w="2132" w:type="dxa"/>
            <w:vMerge/>
            <w:tcBorders>
              <w:top w:val="nil"/>
            </w:tcBorders>
          </w:tcPr>
          <w:p w:rsidR="00A942D1" w:rsidRDefault="00A942D1">
            <w:pPr>
              <w:rPr>
                <w:sz w:val="2"/>
                <w:szCs w:val="2"/>
              </w:rPr>
            </w:pPr>
          </w:p>
        </w:tc>
      </w:tr>
      <w:tr w:rsidR="00A942D1">
        <w:trPr>
          <w:trHeight w:val="297"/>
        </w:trPr>
        <w:tc>
          <w:tcPr>
            <w:tcW w:w="1417" w:type="dxa"/>
            <w:vMerge/>
            <w:tcBorders>
              <w:top w:val="nil"/>
            </w:tcBorders>
          </w:tcPr>
          <w:p w:rsidR="00A942D1" w:rsidRDefault="00A942D1">
            <w:pPr>
              <w:rPr>
                <w:sz w:val="2"/>
                <w:szCs w:val="2"/>
              </w:rPr>
            </w:pPr>
          </w:p>
        </w:tc>
        <w:tc>
          <w:tcPr>
            <w:tcW w:w="2555" w:type="dxa"/>
          </w:tcPr>
          <w:p w:rsidR="00A942D1" w:rsidRDefault="00377538">
            <w:pPr>
              <w:pStyle w:val="TableParagraph"/>
              <w:spacing w:line="278" w:lineRule="exact"/>
              <w:rPr>
                <w:sz w:val="26"/>
              </w:rPr>
            </w:pPr>
            <w:r>
              <w:rPr>
                <w:spacing w:val="-2"/>
                <w:sz w:val="26"/>
              </w:rPr>
              <w:t>Музыка</w:t>
            </w:r>
          </w:p>
        </w:tc>
        <w:tc>
          <w:tcPr>
            <w:tcW w:w="4106" w:type="dxa"/>
          </w:tcPr>
          <w:p w:rsidR="00A942D1" w:rsidRDefault="00377538">
            <w:pPr>
              <w:pStyle w:val="TableParagraph"/>
              <w:spacing w:line="278" w:lineRule="exact"/>
              <w:ind w:left="104"/>
              <w:rPr>
                <w:sz w:val="26"/>
              </w:rPr>
            </w:pPr>
            <w:r>
              <w:rPr>
                <w:sz w:val="26"/>
              </w:rPr>
              <w:t>Творческий</w:t>
            </w:r>
            <w:r>
              <w:rPr>
                <w:spacing w:val="-14"/>
                <w:sz w:val="26"/>
              </w:rPr>
              <w:t xml:space="preserve"> </w:t>
            </w:r>
            <w:r>
              <w:rPr>
                <w:spacing w:val="-2"/>
                <w:sz w:val="26"/>
              </w:rPr>
              <w:t>проект</w:t>
            </w:r>
          </w:p>
        </w:tc>
        <w:tc>
          <w:tcPr>
            <w:tcW w:w="2132" w:type="dxa"/>
            <w:vMerge/>
            <w:tcBorders>
              <w:top w:val="nil"/>
            </w:tcBorders>
          </w:tcPr>
          <w:p w:rsidR="00A942D1" w:rsidRDefault="00A942D1">
            <w:pPr>
              <w:rPr>
                <w:sz w:val="2"/>
                <w:szCs w:val="2"/>
              </w:rPr>
            </w:pPr>
          </w:p>
        </w:tc>
      </w:tr>
      <w:tr w:rsidR="00A942D1">
        <w:trPr>
          <w:trHeight w:val="599"/>
        </w:trPr>
        <w:tc>
          <w:tcPr>
            <w:tcW w:w="1417" w:type="dxa"/>
            <w:vMerge/>
            <w:tcBorders>
              <w:top w:val="nil"/>
            </w:tcBorders>
          </w:tcPr>
          <w:p w:rsidR="00A942D1" w:rsidRDefault="00A942D1">
            <w:pPr>
              <w:rPr>
                <w:sz w:val="2"/>
                <w:szCs w:val="2"/>
              </w:rPr>
            </w:pPr>
          </w:p>
        </w:tc>
        <w:tc>
          <w:tcPr>
            <w:tcW w:w="2555" w:type="dxa"/>
          </w:tcPr>
          <w:p w:rsidR="00A942D1" w:rsidRDefault="00377538">
            <w:pPr>
              <w:pStyle w:val="TableParagraph"/>
              <w:spacing w:line="291" w:lineRule="exact"/>
              <w:rPr>
                <w:sz w:val="26"/>
              </w:rPr>
            </w:pPr>
            <w:r>
              <w:rPr>
                <w:spacing w:val="-2"/>
                <w:sz w:val="26"/>
              </w:rPr>
              <w:t>Изобразительное</w:t>
            </w:r>
          </w:p>
          <w:p w:rsidR="00A942D1" w:rsidRDefault="00377538">
            <w:pPr>
              <w:pStyle w:val="TableParagraph"/>
              <w:spacing w:before="3" w:line="285" w:lineRule="exact"/>
              <w:rPr>
                <w:sz w:val="26"/>
              </w:rPr>
            </w:pPr>
            <w:r>
              <w:rPr>
                <w:spacing w:val="-2"/>
                <w:sz w:val="26"/>
              </w:rPr>
              <w:t>искусство</w:t>
            </w:r>
          </w:p>
        </w:tc>
        <w:tc>
          <w:tcPr>
            <w:tcW w:w="4106" w:type="dxa"/>
          </w:tcPr>
          <w:p w:rsidR="00A942D1" w:rsidRDefault="00377538">
            <w:pPr>
              <w:pStyle w:val="TableParagraph"/>
              <w:spacing w:line="291" w:lineRule="exact"/>
              <w:ind w:left="104"/>
              <w:rPr>
                <w:sz w:val="26"/>
              </w:rPr>
            </w:pPr>
            <w:r>
              <w:rPr>
                <w:sz w:val="26"/>
              </w:rPr>
              <w:t>Творческий</w:t>
            </w:r>
            <w:r>
              <w:rPr>
                <w:spacing w:val="-14"/>
                <w:sz w:val="26"/>
              </w:rPr>
              <w:t xml:space="preserve"> </w:t>
            </w:r>
            <w:r>
              <w:rPr>
                <w:spacing w:val="-2"/>
                <w:sz w:val="26"/>
              </w:rPr>
              <w:t>проект</w:t>
            </w:r>
          </w:p>
        </w:tc>
        <w:tc>
          <w:tcPr>
            <w:tcW w:w="2132" w:type="dxa"/>
            <w:vMerge/>
            <w:tcBorders>
              <w:top w:val="nil"/>
            </w:tcBorders>
          </w:tcPr>
          <w:p w:rsidR="00A942D1" w:rsidRDefault="00A942D1">
            <w:pPr>
              <w:rPr>
                <w:sz w:val="2"/>
                <w:szCs w:val="2"/>
              </w:rPr>
            </w:pPr>
          </w:p>
        </w:tc>
      </w:tr>
      <w:tr w:rsidR="00A942D1">
        <w:trPr>
          <w:trHeight w:val="297"/>
        </w:trPr>
        <w:tc>
          <w:tcPr>
            <w:tcW w:w="1417" w:type="dxa"/>
            <w:vMerge/>
            <w:tcBorders>
              <w:top w:val="nil"/>
            </w:tcBorders>
          </w:tcPr>
          <w:p w:rsidR="00A942D1" w:rsidRDefault="00A942D1">
            <w:pPr>
              <w:rPr>
                <w:sz w:val="2"/>
                <w:szCs w:val="2"/>
              </w:rPr>
            </w:pPr>
          </w:p>
        </w:tc>
        <w:tc>
          <w:tcPr>
            <w:tcW w:w="2555" w:type="dxa"/>
          </w:tcPr>
          <w:p w:rsidR="00A942D1" w:rsidRDefault="00377538">
            <w:pPr>
              <w:pStyle w:val="TableParagraph"/>
              <w:spacing w:line="277" w:lineRule="exact"/>
              <w:rPr>
                <w:sz w:val="26"/>
              </w:rPr>
            </w:pPr>
            <w:r>
              <w:rPr>
                <w:sz w:val="26"/>
              </w:rPr>
              <w:t>Труд</w:t>
            </w:r>
            <w:r>
              <w:rPr>
                <w:spacing w:val="-7"/>
                <w:sz w:val="26"/>
              </w:rPr>
              <w:t xml:space="preserve"> </w:t>
            </w:r>
            <w:r>
              <w:rPr>
                <w:spacing w:val="-2"/>
                <w:sz w:val="26"/>
              </w:rPr>
              <w:t>(технология)</w:t>
            </w:r>
          </w:p>
        </w:tc>
        <w:tc>
          <w:tcPr>
            <w:tcW w:w="4106" w:type="dxa"/>
          </w:tcPr>
          <w:p w:rsidR="00A942D1" w:rsidRDefault="00377538">
            <w:pPr>
              <w:pStyle w:val="TableParagraph"/>
              <w:spacing w:line="277" w:lineRule="exact"/>
              <w:ind w:left="104"/>
              <w:rPr>
                <w:sz w:val="26"/>
              </w:rPr>
            </w:pPr>
            <w:r>
              <w:rPr>
                <w:sz w:val="26"/>
              </w:rPr>
              <w:t>Творческий</w:t>
            </w:r>
            <w:r>
              <w:rPr>
                <w:spacing w:val="-14"/>
                <w:sz w:val="26"/>
              </w:rPr>
              <w:t xml:space="preserve"> </w:t>
            </w:r>
            <w:r>
              <w:rPr>
                <w:spacing w:val="-2"/>
                <w:sz w:val="26"/>
              </w:rPr>
              <w:t>проект</w:t>
            </w:r>
          </w:p>
        </w:tc>
        <w:tc>
          <w:tcPr>
            <w:tcW w:w="2132" w:type="dxa"/>
            <w:vMerge/>
            <w:tcBorders>
              <w:top w:val="nil"/>
            </w:tcBorders>
          </w:tcPr>
          <w:p w:rsidR="00A942D1" w:rsidRDefault="00A942D1">
            <w:pPr>
              <w:rPr>
                <w:sz w:val="2"/>
                <w:szCs w:val="2"/>
              </w:rPr>
            </w:pPr>
          </w:p>
        </w:tc>
      </w:tr>
      <w:tr w:rsidR="00A942D1">
        <w:trPr>
          <w:trHeight w:val="599"/>
        </w:trPr>
        <w:tc>
          <w:tcPr>
            <w:tcW w:w="1417" w:type="dxa"/>
            <w:vMerge/>
            <w:tcBorders>
              <w:top w:val="nil"/>
            </w:tcBorders>
          </w:tcPr>
          <w:p w:rsidR="00A942D1" w:rsidRDefault="00A942D1">
            <w:pPr>
              <w:rPr>
                <w:sz w:val="2"/>
                <w:szCs w:val="2"/>
              </w:rPr>
            </w:pPr>
          </w:p>
        </w:tc>
        <w:tc>
          <w:tcPr>
            <w:tcW w:w="2555" w:type="dxa"/>
          </w:tcPr>
          <w:p w:rsidR="00A942D1" w:rsidRDefault="00377538">
            <w:pPr>
              <w:pStyle w:val="TableParagraph"/>
              <w:spacing w:line="291" w:lineRule="exact"/>
              <w:rPr>
                <w:sz w:val="26"/>
              </w:rPr>
            </w:pPr>
            <w:r>
              <w:rPr>
                <w:spacing w:val="-2"/>
                <w:sz w:val="26"/>
              </w:rPr>
              <w:t>Физическая</w:t>
            </w:r>
          </w:p>
          <w:p w:rsidR="00A942D1" w:rsidRDefault="00377538">
            <w:pPr>
              <w:pStyle w:val="TableParagraph"/>
              <w:spacing w:before="3" w:line="285" w:lineRule="exact"/>
              <w:rPr>
                <w:sz w:val="26"/>
              </w:rPr>
            </w:pPr>
            <w:r>
              <w:rPr>
                <w:spacing w:val="-2"/>
                <w:sz w:val="26"/>
              </w:rPr>
              <w:t>культура</w:t>
            </w:r>
          </w:p>
        </w:tc>
        <w:tc>
          <w:tcPr>
            <w:tcW w:w="4106" w:type="dxa"/>
          </w:tcPr>
          <w:p w:rsidR="00A942D1" w:rsidRDefault="00377538">
            <w:pPr>
              <w:pStyle w:val="TableParagraph"/>
              <w:spacing w:line="291" w:lineRule="exact"/>
              <w:ind w:left="104"/>
              <w:rPr>
                <w:sz w:val="26"/>
              </w:rPr>
            </w:pPr>
            <w:r>
              <w:rPr>
                <w:sz w:val="26"/>
              </w:rPr>
              <w:t>Демонстрация</w:t>
            </w:r>
            <w:r>
              <w:rPr>
                <w:spacing w:val="-15"/>
                <w:sz w:val="26"/>
              </w:rPr>
              <w:t xml:space="preserve"> </w:t>
            </w:r>
            <w:r>
              <w:rPr>
                <w:spacing w:val="-5"/>
                <w:sz w:val="26"/>
              </w:rPr>
              <w:t>ОРУ</w:t>
            </w:r>
          </w:p>
        </w:tc>
        <w:tc>
          <w:tcPr>
            <w:tcW w:w="2132" w:type="dxa"/>
            <w:vMerge/>
            <w:tcBorders>
              <w:top w:val="nil"/>
            </w:tcBorders>
          </w:tcPr>
          <w:p w:rsidR="00A942D1" w:rsidRDefault="00A942D1">
            <w:pPr>
              <w:rPr>
                <w:sz w:val="2"/>
                <w:szCs w:val="2"/>
              </w:rPr>
            </w:pPr>
          </w:p>
        </w:tc>
      </w:tr>
    </w:tbl>
    <w:p w:rsidR="00A942D1" w:rsidRDefault="00377538">
      <w:pPr>
        <w:tabs>
          <w:tab w:val="left" w:pos="3111"/>
          <w:tab w:val="left" w:pos="4746"/>
          <w:tab w:val="left" w:pos="5379"/>
          <w:tab w:val="left" w:pos="6583"/>
          <w:tab w:val="left" w:pos="8213"/>
          <w:tab w:val="left" w:pos="9642"/>
        </w:tabs>
        <w:spacing w:before="295"/>
        <w:ind w:left="141" w:right="152" w:firstLine="706"/>
        <w:rPr>
          <w:sz w:val="28"/>
        </w:rPr>
      </w:pPr>
      <w:r>
        <w:rPr>
          <w:spacing w:val="-2"/>
          <w:sz w:val="28"/>
        </w:rPr>
        <w:t>Промежуточная</w:t>
      </w:r>
      <w:r>
        <w:rPr>
          <w:sz w:val="28"/>
        </w:rPr>
        <w:tab/>
      </w:r>
      <w:r>
        <w:rPr>
          <w:spacing w:val="-2"/>
          <w:sz w:val="28"/>
        </w:rPr>
        <w:t>аттестация</w:t>
      </w:r>
      <w:r>
        <w:rPr>
          <w:sz w:val="28"/>
        </w:rPr>
        <w:tab/>
      </w:r>
      <w:r>
        <w:rPr>
          <w:spacing w:val="-6"/>
          <w:sz w:val="28"/>
        </w:rPr>
        <w:t>по</w:t>
      </w:r>
      <w:r>
        <w:rPr>
          <w:sz w:val="28"/>
        </w:rPr>
        <w:tab/>
      </w:r>
      <w:r>
        <w:rPr>
          <w:spacing w:val="-2"/>
          <w:sz w:val="28"/>
        </w:rPr>
        <w:t>другим</w:t>
      </w:r>
      <w:r>
        <w:rPr>
          <w:sz w:val="28"/>
        </w:rPr>
        <w:tab/>
      </w:r>
      <w:r>
        <w:rPr>
          <w:spacing w:val="-2"/>
          <w:sz w:val="28"/>
        </w:rPr>
        <w:t>предметам</w:t>
      </w:r>
      <w:r>
        <w:rPr>
          <w:sz w:val="28"/>
        </w:rPr>
        <w:tab/>
      </w:r>
      <w:r>
        <w:rPr>
          <w:spacing w:val="-2"/>
          <w:sz w:val="28"/>
        </w:rPr>
        <w:t>учебного</w:t>
      </w:r>
      <w:r>
        <w:rPr>
          <w:sz w:val="28"/>
        </w:rPr>
        <w:tab/>
      </w:r>
      <w:r>
        <w:rPr>
          <w:spacing w:val="-2"/>
          <w:sz w:val="28"/>
        </w:rPr>
        <w:t xml:space="preserve">плана </w:t>
      </w:r>
      <w:r>
        <w:rPr>
          <w:sz w:val="28"/>
        </w:rPr>
        <w:t>осуществляется на основе текущего учета знаний.</w:t>
      </w:r>
    </w:p>
    <w:p w:rsidR="00A942D1" w:rsidRDefault="00377538">
      <w:pPr>
        <w:spacing w:before="306"/>
        <w:ind w:left="4246" w:right="1578" w:hanging="1523"/>
        <w:rPr>
          <w:b/>
          <w:sz w:val="26"/>
        </w:rPr>
      </w:pPr>
      <w:r>
        <w:rPr>
          <w:b/>
          <w:sz w:val="26"/>
        </w:rPr>
        <w:t>Недельное</w:t>
      </w:r>
      <w:r>
        <w:rPr>
          <w:b/>
          <w:spacing w:val="-7"/>
          <w:sz w:val="26"/>
        </w:rPr>
        <w:t xml:space="preserve"> </w:t>
      </w:r>
      <w:r>
        <w:rPr>
          <w:b/>
          <w:sz w:val="26"/>
        </w:rPr>
        <w:t>распределение</w:t>
      </w:r>
      <w:r>
        <w:rPr>
          <w:b/>
          <w:spacing w:val="-10"/>
          <w:sz w:val="26"/>
        </w:rPr>
        <w:t xml:space="preserve"> </w:t>
      </w:r>
      <w:r>
        <w:rPr>
          <w:b/>
          <w:sz w:val="26"/>
        </w:rPr>
        <w:t>часов</w:t>
      </w:r>
      <w:r>
        <w:rPr>
          <w:b/>
          <w:spacing w:val="-11"/>
          <w:sz w:val="26"/>
        </w:rPr>
        <w:t xml:space="preserve"> </w:t>
      </w:r>
      <w:r>
        <w:rPr>
          <w:b/>
          <w:sz w:val="26"/>
        </w:rPr>
        <w:t>учебного</w:t>
      </w:r>
      <w:r>
        <w:rPr>
          <w:b/>
          <w:spacing w:val="-11"/>
          <w:sz w:val="26"/>
        </w:rPr>
        <w:t xml:space="preserve"> </w:t>
      </w:r>
      <w:r>
        <w:rPr>
          <w:b/>
          <w:sz w:val="26"/>
        </w:rPr>
        <w:t>плана НОО ЗПР вариант 7.1</w:t>
      </w:r>
    </w:p>
    <w:p w:rsidR="00A942D1" w:rsidRDefault="00A942D1">
      <w:pPr>
        <w:pStyle w:val="a3"/>
        <w:spacing w:before="73"/>
        <w:ind w:left="0"/>
        <w:jc w:val="left"/>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694"/>
        <w:gridCol w:w="1393"/>
        <w:gridCol w:w="1133"/>
        <w:gridCol w:w="1133"/>
        <w:gridCol w:w="1023"/>
      </w:tblGrid>
      <w:tr w:rsidR="00A942D1">
        <w:trPr>
          <w:trHeight w:val="388"/>
        </w:trPr>
        <w:tc>
          <w:tcPr>
            <w:tcW w:w="2694" w:type="dxa"/>
            <w:vMerge w:val="restart"/>
          </w:tcPr>
          <w:p w:rsidR="00A942D1" w:rsidRDefault="00377538">
            <w:pPr>
              <w:pStyle w:val="TableParagraph"/>
              <w:spacing w:line="296" w:lineRule="exact"/>
              <w:ind w:left="110"/>
              <w:rPr>
                <w:b/>
                <w:sz w:val="26"/>
              </w:rPr>
            </w:pPr>
            <w:r>
              <w:rPr>
                <w:b/>
                <w:spacing w:val="-2"/>
                <w:sz w:val="26"/>
              </w:rPr>
              <w:t>Предметные</w:t>
            </w:r>
            <w:r>
              <w:rPr>
                <w:b/>
                <w:spacing w:val="2"/>
                <w:sz w:val="26"/>
              </w:rPr>
              <w:t xml:space="preserve"> </w:t>
            </w:r>
            <w:r>
              <w:rPr>
                <w:b/>
                <w:spacing w:val="-2"/>
                <w:sz w:val="26"/>
              </w:rPr>
              <w:t>области</w:t>
            </w:r>
          </w:p>
        </w:tc>
        <w:tc>
          <w:tcPr>
            <w:tcW w:w="2694" w:type="dxa"/>
            <w:vMerge w:val="restart"/>
          </w:tcPr>
          <w:p w:rsidR="00A942D1" w:rsidRDefault="00377538">
            <w:pPr>
              <w:pStyle w:val="TableParagraph"/>
              <w:ind w:left="763" w:right="752" w:firstLine="57"/>
              <w:rPr>
                <w:b/>
                <w:sz w:val="26"/>
              </w:rPr>
            </w:pPr>
            <w:r>
              <w:rPr>
                <w:b/>
                <w:spacing w:val="-2"/>
                <w:sz w:val="26"/>
              </w:rPr>
              <w:t>Учебные предметы</w:t>
            </w:r>
          </w:p>
        </w:tc>
        <w:tc>
          <w:tcPr>
            <w:tcW w:w="4682" w:type="dxa"/>
            <w:gridSpan w:val="4"/>
          </w:tcPr>
          <w:p w:rsidR="00A942D1" w:rsidRDefault="00377538">
            <w:pPr>
              <w:pStyle w:val="TableParagraph"/>
              <w:spacing w:before="40"/>
              <w:ind w:left="254"/>
              <w:rPr>
                <w:b/>
                <w:sz w:val="26"/>
              </w:rPr>
            </w:pPr>
            <w:r>
              <w:rPr>
                <w:b/>
                <w:sz w:val="26"/>
              </w:rPr>
              <w:t>Классы/количество</w:t>
            </w:r>
            <w:r>
              <w:rPr>
                <w:b/>
                <w:spacing w:val="-17"/>
                <w:sz w:val="26"/>
              </w:rPr>
              <w:t xml:space="preserve"> </w:t>
            </w:r>
            <w:r>
              <w:rPr>
                <w:b/>
                <w:sz w:val="26"/>
              </w:rPr>
              <w:t>часов</w:t>
            </w:r>
            <w:r>
              <w:rPr>
                <w:b/>
                <w:spacing w:val="-12"/>
                <w:sz w:val="26"/>
              </w:rPr>
              <w:t xml:space="preserve"> </w:t>
            </w:r>
            <w:r>
              <w:rPr>
                <w:b/>
                <w:sz w:val="26"/>
              </w:rPr>
              <w:t>в</w:t>
            </w:r>
            <w:r>
              <w:rPr>
                <w:b/>
                <w:spacing w:val="-12"/>
                <w:sz w:val="26"/>
              </w:rPr>
              <w:t xml:space="preserve"> </w:t>
            </w:r>
            <w:r>
              <w:rPr>
                <w:b/>
                <w:spacing w:val="-2"/>
                <w:sz w:val="26"/>
              </w:rPr>
              <w:t>неделю</w:t>
            </w:r>
          </w:p>
        </w:tc>
      </w:tr>
      <w:tr w:rsidR="00A942D1">
        <w:trPr>
          <w:trHeight w:val="498"/>
        </w:trPr>
        <w:tc>
          <w:tcPr>
            <w:tcW w:w="2694" w:type="dxa"/>
            <w:vMerge/>
            <w:tcBorders>
              <w:top w:val="nil"/>
            </w:tcBorders>
          </w:tcPr>
          <w:p w:rsidR="00A942D1" w:rsidRDefault="00A942D1">
            <w:pPr>
              <w:rPr>
                <w:sz w:val="2"/>
                <w:szCs w:val="2"/>
              </w:rPr>
            </w:pPr>
          </w:p>
        </w:tc>
        <w:tc>
          <w:tcPr>
            <w:tcW w:w="2694" w:type="dxa"/>
            <w:vMerge/>
            <w:tcBorders>
              <w:top w:val="nil"/>
            </w:tcBorders>
          </w:tcPr>
          <w:p w:rsidR="00A942D1" w:rsidRDefault="00A942D1">
            <w:pPr>
              <w:rPr>
                <w:sz w:val="2"/>
                <w:szCs w:val="2"/>
              </w:rPr>
            </w:pPr>
          </w:p>
        </w:tc>
        <w:tc>
          <w:tcPr>
            <w:tcW w:w="1393" w:type="dxa"/>
          </w:tcPr>
          <w:p w:rsidR="00A942D1" w:rsidRDefault="00377538">
            <w:pPr>
              <w:pStyle w:val="TableParagraph"/>
              <w:spacing w:line="296" w:lineRule="exact"/>
              <w:ind w:left="8" w:right="5"/>
              <w:jc w:val="center"/>
              <w:rPr>
                <w:b/>
                <w:sz w:val="26"/>
              </w:rPr>
            </w:pPr>
            <w:r>
              <w:rPr>
                <w:b/>
                <w:spacing w:val="-10"/>
                <w:sz w:val="26"/>
              </w:rPr>
              <w:t>1</w:t>
            </w:r>
          </w:p>
        </w:tc>
        <w:tc>
          <w:tcPr>
            <w:tcW w:w="1133" w:type="dxa"/>
          </w:tcPr>
          <w:p w:rsidR="00A942D1" w:rsidRDefault="00377538">
            <w:pPr>
              <w:pStyle w:val="TableParagraph"/>
              <w:spacing w:line="296" w:lineRule="exact"/>
              <w:ind w:left="13" w:right="10"/>
              <w:jc w:val="center"/>
              <w:rPr>
                <w:b/>
                <w:sz w:val="26"/>
              </w:rPr>
            </w:pPr>
            <w:r>
              <w:rPr>
                <w:b/>
                <w:spacing w:val="-10"/>
                <w:sz w:val="26"/>
              </w:rPr>
              <w:t>2</w:t>
            </w:r>
          </w:p>
        </w:tc>
        <w:tc>
          <w:tcPr>
            <w:tcW w:w="1133" w:type="dxa"/>
          </w:tcPr>
          <w:p w:rsidR="00A942D1" w:rsidRDefault="00377538">
            <w:pPr>
              <w:pStyle w:val="TableParagraph"/>
              <w:spacing w:line="296" w:lineRule="exact"/>
              <w:ind w:left="13"/>
              <w:jc w:val="center"/>
              <w:rPr>
                <w:b/>
                <w:sz w:val="26"/>
              </w:rPr>
            </w:pPr>
            <w:r>
              <w:rPr>
                <w:b/>
                <w:spacing w:val="-10"/>
                <w:sz w:val="26"/>
              </w:rPr>
              <w:t>3</w:t>
            </w:r>
          </w:p>
        </w:tc>
        <w:tc>
          <w:tcPr>
            <w:tcW w:w="1023" w:type="dxa"/>
          </w:tcPr>
          <w:p w:rsidR="00A942D1" w:rsidRDefault="00377538">
            <w:pPr>
              <w:pStyle w:val="TableParagraph"/>
              <w:spacing w:line="296" w:lineRule="exact"/>
              <w:ind w:left="14" w:right="5"/>
              <w:jc w:val="center"/>
              <w:rPr>
                <w:b/>
                <w:sz w:val="26"/>
              </w:rPr>
            </w:pPr>
            <w:r>
              <w:rPr>
                <w:b/>
                <w:spacing w:val="-10"/>
                <w:sz w:val="26"/>
              </w:rPr>
              <w:t>4</w:t>
            </w:r>
          </w:p>
        </w:tc>
      </w:tr>
      <w:tr w:rsidR="00A942D1">
        <w:trPr>
          <w:trHeight w:val="388"/>
        </w:trPr>
        <w:tc>
          <w:tcPr>
            <w:tcW w:w="10070" w:type="dxa"/>
            <w:gridSpan w:val="6"/>
          </w:tcPr>
          <w:p w:rsidR="00A942D1" w:rsidRDefault="00377538">
            <w:pPr>
              <w:pStyle w:val="TableParagraph"/>
              <w:spacing w:line="296" w:lineRule="exact"/>
              <w:ind w:left="4"/>
              <w:jc w:val="center"/>
              <w:rPr>
                <w:b/>
                <w:sz w:val="26"/>
              </w:rPr>
            </w:pPr>
            <w:r>
              <w:rPr>
                <w:b/>
                <w:spacing w:val="-2"/>
                <w:sz w:val="26"/>
              </w:rPr>
              <w:t>Обязательная</w:t>
            </w:r>
            <w:r>
              <w:rPr>
                <w:b/>
                <w:spacing w:val="6"/>
                <w:sz w:val="26"/>
              </w:rPr>
              <w:t xml:space="preserve"> </w:t>
            </w:r>
            <w:r>
              <w:rPr>
                <w:b/>
                <w:spacing w:val="-4"/>
                <w:sz w:val="26"/>
              </w:rPr>
              <w:t>часть</w:t>
            </w:r>
          </w:p>
        </w:tc>
      </w:tr>
      <w:tr w:rsidR="00A942D1">
        <w:trPr>
          <w:trHeight w:val="388"/>
        </w:trPr>
        <w:tc>
          <w:tcPr>
            <w:tcW w:w="2694" w:type="dxa"/>
            <w:vMerge w:val="restart"/>
          </w:tcPr>
          <w:p w:rsidR="00A942D1" w:rsidRDefault="00377538">
            <w:pPr>
              <w:pStyle w:val="TableParagraph"/>
              <w:ind w:left="110"/>
              <w:rPr>
                <w:sz w:val="26"/>
              </w:rPr>
            </w:pPr>
            <w:r>
              <w:rPr>
                <w:sz w:val="26"/>
              </w:rPr>
              <w:t>Русский язык и литературное</w:t>
            </w:r>
            <w:r>
              <w:rPr>
                <w:spacing w:val="-17"/>
                <w:sz w:val="26"/>
              </w:rPr>
              <w:t xml:space="preserve"> </w:t>
            </w:r>
            <w:r>
              <w:rPr>
                <w:sz w:val="26"/>
              </w:rPr>
              <w:t>чтение</w:t>
            </w:r>
          </w:p>
        </w:tc>
        <w:tc>
          <w:tcPr>
            <w:tcW w:w="2694" w:type="dxa"/>
          </w:tcPr>
          <w:p w:rsidR="00A942D1" w:rsidRDefault="00377538">
            <w:pPr>
              <w:pStyle w:val="TableParagraph"/>
              <w:spacing w:before="40"/>
              <w:rPr>
                <w:sz w:val="26"/>
              </w:rPr>
            </w:pPr>
            <w:r>
              <w:rPr>
                <w:sz w:val="26"/>
              </w:rPr>
              <w:t>Русский</w:t>
            </w:r>
            <w:r>
              <w:rPr>
                <w:spacing w:val="-10"/>
                <w:sz w:val="26"/>
              </w:rPr>
              <w:t xml:space="preserve"> </w:t>
            </w:r>
            <w:r>
              <w:rPr>
                <w:spacing w:val="-4"/>
                <w:sz w:val="26"/>
              </w:rPr>
              <w:t>язык</w:t>
            </w:r>
          </w:p>
        </w:tc>
        <w:tc>
          <w:tcPr>
            <w:tcW w:w="1393" w:type="dxa"/>
          </w:tcPr>
          <w:p w:rsidR="00A942D1" w:rsidRDefault="00377538">
            <w:pPr>
              <w:pStyle w:val="TableParagraph"/>
              <w:spacing w:before="40"/>
              <w:ind w:left="8" w:right="5"/>
              <w:jc w:val="center"/>
              <w:rPr>
                <w:sz w:val="26"/>
              </w:rPr>
            </w:pPr>
            <w:r>
              <w:rPr>
                <w:spacing w:val="-10"/>
                <w:sz w:val="26"/>
              </w:rPr>
              <w:t>5</w:t>
            </w:r>
          </w:p>
        </w:tc>
        <w:tc>
          <w:tcPr>
            <w:tcW w:w="1133" w:type="dxa"/>
          </w:tcPr>
          <w:p w:rsidR="00A942D1" w:rsidRDefault="00377538">
            <w:pPr>
              <w:pStyle w:val="TableParagraph"/>
              <w:spacing w:before="40"/>
              <w:ind w:left="13" w:right="10"/>
              <w:jc w:val="center"/>
              <w:rPr>
                <w:sz w:val="26"/>
              </w:rPr>
            </w:pPr>
            <w:r>
              <w:rPr>
                <w:spacing w:val="-10"/>
                <w:sz w:val="26"/>
              </w:rPr>
              <w:t>5</w:t>
            </w:r>
          </w:p>
        </w:tc>
        <w:tc>
          <w:tcPr>
            <w:tcW w:w="1133" w:type="dxa"/>
          </w:tcPr>
          <w:p w:rsidR="00A942D1" w:rsidRDefault="00377538">
            <w:pPr>
              <w:pStyle w:val="TableParagraph"/>
              <w:spacing w:before="40"/>
              <w:ind w:left="13"/>
              <w:jc w:val="center"/>
              <w:rPr>
                <w:sz w:val="26"/>
              </w:rPr>
            </w:pPr>
            <w:r>
              <w:rPr>
                <w:spacing w:val="-10"/>
                <w:sz w:val="26"/>
              </w:rPr>
              <w:t>5</w:t>
            </w:r>
          </w:p>
        </w:tc>
        <w:tc>
          <w:tcPr>
            <w:tcW w:w="1023" w:type="dxa"/>
          </w:tcPr>
          <w:p w:rsidR="00A942D1" w:rsidRDefault="00377538">
            <w:pPr>
              <w:pStyle w:val="TableParagraph"/>
              <w:spacing w:line="292" w:lineRule="exact"/>
              <w:ind w:left="14" w:right="5"/>
              <w:jc w:val="center"/>
              <w:rPr>
                <w:sz w:val="26"/>
              </w:rPr>
            </w:pPr>
            <w:r>
              <w:rPr>
                <w:spacing w:val="-10"/>
                <w:sz w:val="26"/>
              </w:rPr>
              <w:t>5</w:t>
            </w:r>
          </w:p>
        </w:tc>
      </w:tr>
      <w:tr w:rsidR="00A942D1">
        <w:trPr>
          <w:trHeight w:val="393"/>
        </w:trPr>
        <w:tc>
          <w:tcPr>
            <w:tcW w:w="2694" w:type="dxa"/>
            <w:vMerge/>
            <w:tcBorders>
              <w:top w:val="nil"/>
            </w:tcBorders>
          </w:tcPr>
          <w:p w:rsidR="00A942D1" w:rsidRDefault="00A942D1">
            <w:pPr>
              <w:rPr>
                <w:sz w:val="2"/>
                <w:szCs w:val="2"/>
              </w:rPr>
            </w:pPr>
          </w:p>
        </w:tc>
        <w:tc>
          <w:tcPr>
            <w:tcW w:w="2694" w:type="dxa"/>
          </w:tcPr>
          <w:p w:rsidR="00A942D1" w:rsidRDefault="00377538">
            <w:pPr>
              <w:pStyle w:val="TableParagraph"/>
              <w:spacing w:before="40"/>
              <w:rPr>
                <w:sz w:val="26"/>
              </w:rPr>
            </w:pPr>
            <w:r>
              <w:rPr>
                <w:sz w:val="26"/>
              </w:rPr>
              <w:t>Литературное</w:t>
            </w:r>
            <w:r>
              <w:rPr>
                <w:spacing w:val="-10"/>
                <w:sz w:val="26"/>
              </w:rPr>
              <w:t xml:space="preserve"> </w:t>
            </w:r>
            <w:r>
              <w:rPr>
                <w:spacing w:val="-2"/>
                <w:sz w:val="26"/>
              </w:rPr>
              <w:t>чтение</w:t>
            </w:r>
          </w:p>
        </w:tc>
        <w:tc>
          <w:tcPr>
            <w:tcW w:w="1393" w:type="dxa"/>
          </w:tcPr>
          <w:p w:rsidR="00A942D1" w:rsidRDefault="00377538">
            <w:pPr>
              <w:pStyle w:val="TableParagraph"/>
              <w:spacing w:before="40"/>
              <w:ind w:left="8" w:right="5"/>
              <w:jc w:val="center"/>
              <w:rPr>
                <w:sz w:val="26"/>
              </w:rPr>
            </w:pPr>
            <w:r>
              <w:rPr>
                <w:spacing w:val="-10"/>
                <w:sz w:val="26"/>
              </w:rPr>
              <w:t>4</w:t>
            </w:r>
          </w:p>
        </w:tc>
        <w:tc>
          <w:tcPr>
            <w:tcW w:w="1133" w:type="dxa"/>
          </w:tcPr>
          <w:p w:rsidR="00A942D1" w:rsidRDefault="00377538">
            <w:pPr>
              <w:pStyle w:val="TableParagraph"/>
              <w:spacing w:before="40"/>
              <w:ind w:left="13" w:right="10"/>
              <w:jc w:val="center"/>
              <w:rPr>
                <w:sz w:val="26"/>
              </w:rPr>
            </w:pPr>
            <w:r>
              <w:rPr>
                <w:spacing w:val="-10"/>
                <w:sz w:val="26"/>
              </w:rPr>
              <w:t>4</w:t>
            </w:r>
          </w:p>
        </w:tc>
        <w:tc>
          <w:tcPr>
            <w:tcW w:w="1133" w:type="dxa"/>
          </w:tcPr>
          <w:p w:rsidR="00A942D1" w:rsidRDefault="00377538">
            <w:pPr>
              <w:pStyle w:val="TableParagraph"/>
              <w:spacing w:before="40"/>
              <w:ind w:left="13"/>
              <w:jc w:val="center"/>
              <w:rPr>
                <w:sz w:val="26"/>
              </w:rPr>
            </w:pPr>
            <w:r>
              <w:rPr>
                <w:spacing w:val="-10"/>
                <w:sz w:val="26"/>
              </w:rPr>
              <w:t>4</w:t>
            </w:r>
          </w:p>
        </w:tc>
        <w:tc>
          <w:tcPr>
            <w:tcW w:w="1023" w:type="dxa"/>
          </w:tcPr>
          <w:p w:rsidR="00A942D1" w:rsidRDefault="00377538">
            <w:pPr>
              <w:pStyle w:val="TableParagraph"/>
              <w:spacing w:line="291" w:lineRule="exact"/>
              <w:ind w:left="14" w:right="5"/>
              <w:jc w:val="center"/>
              <w:rPr>
                <w:sz w:val="26"/>
              </w:rPr>
            </w:pPr>
            <w:r>
              <w:rPr>
                <w:spacing w:val="-10"/>
                <w:sz w:val="26"/>
              </w:rPr>
              <w:t>4</w:t>
            </w:r>
          </w:p>
        </w:tc>
      </w:tr>
      <w:tr w:rsidR="00A942D1">
        <w:trPr>
          <w:trHeight w:val="594"/>
        </w:trPr>
        <w:tc>
          <w:tcPr>
            <w:tcW w:w="2694" w:type="dxa"/>
            <w:vMerge w:val="restart"/>
          </w:tcPr>
          <w:p w:rsidR="00A942D1" w:rsidRDefault="00377538">
            <w:pPr>
              <w:pStyle w:val="TableParagraph"/>
              <w:ind w:left="110" w:right="235"/>
              <w:rPr>
                <w:sz w:val="26"/>
              </w:rPr>
            </w:pPr>
            <w:r>
              <w:rPr>
                <w:sz w:val="26"/>
              </w:rPr>
              <w:t>Родной язык и литературное</w:t>
            </w:r>
            <w:r>
              <w:rPr>
                <w:spacing w:val="-17"/>
                <w:sz w:val="26"/>
              </w:rPr>
              <w:t xml:space="preserve"> </w:t>
            </w:r>
            <w:r>
              <w:rPr>
                <w:sz w:val="26"/>
              </w:rPr>
              <w:t>чтение на родном языке</w:t>
            </w:r>
          </w:p>
        </w:tc>
        <w:tc>
          <w:tcPr>
            <w:tcW w:w="2694" w:type="dxa"/>
          </w:tcPr>
          <w:p w:rsidR="00A942D1" w:rsidRDefault="00377538">
            <w:pPr>
              <w:pStyle w:val="TableParagraph"/>
              <w:spacing w:line="291" w:lineRule="exact"/>
              <w:rPr>
                <w:sz w:val="26"/>
              </w:rPr>
            </w:pPr>
            <w:r>
              <w:rPr>
                <w:sz w:val="26"/>
              </w:rPr>
              <w:t>Родной</w:t>
            </w:r>
            <w:r>
              <w:rPr>
                <w:spacing w:val="-12"/>
                <w:sz w:val="26"/>
              </w:rPr>
              <w:t xml:space="preserve"> </w:t>
            </w:r>
            <w:r>
              <w:rPr>
                <w:spacing w:val="-2"/>
                <w:sz w:val="26"/>
              </w:rPr>
              <w:t>(русский)</w:t>
            </w:r>
          </w:p>
          <w:p w:rsidR="00A942D1" w:rsidRDefault="00377538">
            <w:pPr>
              <w:pStyle w:val="TableParagraph"/>
              <w:spacing w:line="284" w:lineRule="exact"/>
              <w:rPr>
                <w:sz w:val="26"/>
              </w:rPr>
            </w:pPr>
            <w:r>
              <w:rPr>
                <w:spacing w:val="-4"/>
                <w:sz w:val="26"/>
              </w:rPr>
              <w:t>язык</w:t>
            </w:r>
          </w:p>
        </w:tc>
        <w:tc>
          <w:tcPr>
            <w:tcW w:w="1393" w:type="dxa"/>
          </w:tcPr>
          <w:p w:rsidR="00A942D1" w:rsidRDefault="00A942D1">
            <w:pPr>
              <w:pStyle w:val="TableParagraph"/>
              <w:ind w:left="0"/>
              <w:rPr>
                <w:sz w:val="26"/>
              </w:rPr>
            </w:pPr>
          </w:p>
        </w:tc>
        <w:tc>
          <w:tcPr>
            <w:tcW w:w="1133" w:type="dxa"/>
          </w:tcPr>
          <w:p w:rsidR="00A942D1" w:rsidRDefault="00A942D1">
            <w:pPr>
              <w:pStyle w:val="TableParagraph"/>
              <w:ind w:left="0"/>
              <w:rPr>
                <w:sz w:val="26"/>
              </w:rPr>
            </w:pPr>
          </w:p>
        </w:tc>
        <w:tc>
          <w:tcPr>
            <w:tcW w:w="1133" w:type="dxa"/>
          </w:tcPr>
          <w:p w:rsidR="00A942D1" w:rsidRDefault="00A942D1">
            <w:pPr>
              <w:pStyle w:val="TableParagraph"/>
              <w:ind w:left="0"/>
              <w:rPr>
                <w:sz w:val="26"/>
              </w:rPr>
            </w:pPr>
          </w:p>
        </w:tc>
        <w:tc>
          <w:tcPr>
            <w:tcW w:w="1023" w:type="dxa"/>
          </w:tcPr>
          <w:p w:rsidR="00A942D1" w:rsidRDefault="00A942D1">
            <w:pPr>
              <w:pStyle w:val="TableParagraph"/>
              <w:ind w:left="0"/>
              <w:rPr>
                <w:sz w:val="26"/>
              </w:rPr>
            </w:pPr>
          </w:p>
        </w:tc>
      </w:tr>
      <w:tr w:rsidR="00A942D1">
        <w:trPr>
          <w:trHeight w:val="897"/>
        </w:trPr>
        <w:tc>
          <w:tcPr>
            <w:tcW w:w="2694" w:type="dxa"/>
            <w:vMerge/>
            <w:tcBorders>
              <w:top w:val="nil"/>
            </w:tcBorders>
          </w:tcPr>
          <w:p w:rsidR="00A942D1" w:rsidRDefault="00A942D1">
            <w:pPr>
              <w:rPr>
                <w:sz w:val="2"/>
                <w:szCs w:val="2"/>
              </w:rPr>
            </w:pPr>
          </w:p>
        </w:tc>
        <w:tc>
          <w:tcPr>
            <w:tcW w:w="2694" w:type="dxa"/>
          </w:tcPr>
          <w:p w:rsidR="00A942D1" w:rsidRDefault="00377538">
            <w:pPr>
              <w:pStyle w:val="TableParagraph"/>
              <w:spacing w:line="291" w:lineRule="exact"/>
              <w:rPr>
                <w:sz w:val="26"/>
              </w:rPr>
            </w:pPr>
            <w:r>
              <w:rPr>
                <w:sz w:val="26"/>
              </w:rPr>
              <w:t>Литературное</w:t>
            </w:r>
            <w:r>
              <w:rPr>
                <w:spacing w:val="-10"/>
                <w:sz w:val="26"/>
              </w:rPr>
              <w:t xml:space="preserve"> </w:t>
            </w:r>
            <w:r>
              <w:rPr>
                <w:spacing w:val="-2"/>
                <w:sz w:val="26"/>
              </w:rPr>
              <w:t>чтение</w:t>
            </w:r>
          </w:p>
          <w:p w:rsidR="00A942D1" w:rsidRDefault="00377538">
            <w:pPr>
              <w:pStyle w:val="TableParagraph"/>
              <w:spacing w:line="298" w:lineRule="exact"/>
              <w:rPr>
                <w:sz w:val="26"/>
              </w:rPr>
            </w:pPr>
            <w:r>
              <w:rPr>
                <w:sz w:val="26"/>
              </w:rPr>
              <w:t>на</w:t>
            </w:r>
            <w:r>
              <w:rPr>
                <w:spacing w:val="-17"/>
                <w:sz w:val="26"/>
              </w:rPr>
              <w:t xml:space="preserve"> </w:t>
            </w:r>
            <w:r>
              <w:rPr>
                <w:sz w:val="26"/>
              </w:rPr>
              <w:t>родном</w:t>
            </w:r>
            <w:r>
              <w:rPr>
                <w:spacing w:val="-16"/>
                <w:sz w:val="26"/>
              </w:rPr>
              <w:t xml:space="preserve"> </w:t>
            </w:r>
            <w:r>
              <w:rPr>
                <w:sz w:val="26"/>
              </w:rPr>
              <w:t xml:space="preserve">(русском) </w:t>
            </w:r>
            <w:r>
              <w:rPr>
                <w:spacing w:val="-2"/>
                <w:sz w:val="26"/>
              </w:rPr>
              <w:t>языке</w:t>
            </w:r>
          </w:p>
        </w:tc>
        <w:tc>
          <w:tcPr>
            <w:tcW w:w="1393" w:type="dxa"/>
          </w:tcPr>
          <w:p w:rsidR="00A942D1" w:rsidRDefault="00A942D1">
            <w:pPr>
              <w:pStyle w:val="TableParagraph"/>
              <w:ind w:left="0"/>
              <w:rPr>
                <w:sz w:val="26"/>
              </w:rPr>
            </w:pPr>
          </w:p>
        </w:tc>
        <w:tc>
          <w:tcPr>
            <w:tcW w:w="1133" w:type="dxa"/>
          </w:tcPr>
          <w:p w:rsidR="00A942D1" w:rsidRDefault="00A942D1">
            <w:pPr>
              <w:pStyle w:val="TableParagraph"/>
              <w:ind w:left="0"/>
              <w:rPr>
                <w:sz w:val="26"/>
              </w:rPr>
            </w:pPr>
          </w:p>
        </w:tc>
        <w:tc>
          <w:tcPr>
            <w:tcW w:w="1133" w:type="dxa"/>
          </w:tcPr>
          <w:p w:rsidR="00A942D1" w:rsidRDefault="00A942D1">
            <w:pPr>
              <w:pStyle w:val="TableParagraph"/>
              <w:ind w:left="0"/>
              <w:rPr>
                <w:sz w:val="26"/>
              </w:rPr>
            </w:pPr>
          </w:p>
        </w:tc>
        <w:tc>
          <w:tcPr>
            <w:tcW w:w="1023" w:type="dxa"/>
          </w:tcPr>
          <w:p w:rsidR="00A942D1" w:rsidRDefault="00A942D1">
            <w:pPr>
              <w:pStyle w:val="TableParagraph"/>
              <w:ind w:left="0"/>
              <w:rPr>
                <w:sz w:val="26"/>
              </w:rPr>
            </w:pPr>
          </w:p>
        </w:tc>
      </w:tr>
      <w:tr w:rsidR="00A942D1">
        <w:trPr>
          <w:trHeight w:val="599"/>
        </w:trPr>
        <w:tc>
          <w:tcPr>
            <w:tcW w:w="2694" w:type="dxa"/>
          </w:tcPr>
          <w:p w:rsidR="00A942D1" w:rsidRDefault="00377538">
            <w:pPr>
              <w:pStyle w:val="TableParagraph"/>
              <w:spacing w:line="291" w:lineRule="exact"/>
              <w:ind w:left="110"/>
              <w:rPr>
                <w:sz w:val="26"/>
              </w:rPr>
            </w:pPr>
            <w:r>
              <w:rPr>
                <w:sz w:val="26"/>
              </w:rPr>
              <w:t>Иностранный</w:t>
            </w:r>
            <w:r>
              <w:rPr>
                <w:spacing w:val="-16"/>
                <w:sz w:val="26"/>
              </w:rPr>
              <w:t xml:space="preserve"> </w:t>
            </w:r>
            <w:r>
              <w:rPr>
                <w:spacing w:val="-4"/>
                <w:sz w:val="26"/>
              </w:rPr>
              <w:t>язык</w:t>
            </w:r>
          </w:p>
        </w:tc>
        <w:tc>
          <w:tcPr>
            <w:tcW w:w="2694" w:type="dxa"/>
          </w:tcPr>
          <w:p w:rsidR="00A942D1" w:rsidRDefault="00377538">
            <w:pPr>
              <w:pStyle w:val="TableParagraph"/>
              <w:spacing w:line="291" w:lineRule="exact"/>
              <w:rPr>
                <w:sz w:val="26"/>
              </w:rPr>
            </w:pPr>
            <w:r>
              <w:rPr>
                <w:sz w:val="26"/>
              </w:rPr>
              <w:t>Иностранный</w:t>
            </w:r>
            <w:r>
              <w:rPr>
                <w:spacing w:val="-16"/>
                <w:sz w:val="26"/>
              </w:rPr>
              <w:t xml:space="preserve"> </w:t>
            </w:r>
            <w:r>
              <w:rPr>
                <w:spacing w:val="-4"/>
                <w:sz w:val="26"/>
              </w:rPr>
              <w:t>язык</w:t>
            </w:r>
          </w:p>
          <w:p w:rsidR="00A942D1" w:rsidRDefault="00377538">
            <w:pPr>
              <w:pStyle w:val="TableParagraph"/>
              <w:spacing w:before="3" w:line="285" w:lineRule="exact"/>
              <w:rPr>
                <w:sz w:val="26"/>
              </w:rPr>
            </w:pPr>
            <w:r>
              <w:rPr>
                <w:spacing w:val="-2"/>
                <w:sz w:val="26"/>
              </w:rPr>
              <w:t>(английский</w:t>
            </w:r>
            <w:r>
              <w:rPr>
                <w:spacing w:val="1"/>
                <w:sz w:val="26"/>
              </w:rPr>
              <w:t xml:space="preserve"> </w:t>
            </w:r>
            <w:r>
              <w:rPr>
                <w:spacing w:val="-4"/>
                <w:sz w:val="26"/>
              </w:rPr>
              <w:t>язык)</w:t>
            </w:r>
          </w:p>
        </w:tc>
        <w:tc>
          <w:tcPr>
            <w:tcW w:w="1393" w:type="dxa"/>
          </w:tcPr>
          <w:p w:rsidR="00A942D1" w:rsidRDefault="00A942D1">
            <w:pPr>
              <w:pStyle w:val="TableParagraph"/>
              <w:ind w:left="0"/>
              <w:rPr>
                <w:sz w:val="26"/>
              </w:rPr>
            </w:pPr>
          </w:p>
        </w:tc>
        <w:tc>
          <w:tcPr>
            <w:tcW w:w="1133" w:type="dxa"/>
          </w:tcPr>
          <w:p w:rsidR="00A942D1" w:rsidRDefault="00377538">
            <w:pPr>
              <w:pStyle w:val="TableParagraph"/>
              <w:spacing w:before="141"/>
              <w:ind w:left="13" w:right="10"/>
              <w:jc w:val="center"/>
              <w:rPr>
                <w:sz w:val="26"/>
              </w:rPr>
            </w:pPr>
            <w:r>
              <w:rPr>
                <w:spacing w:val="-10"/>
                <w:sz w:val="26"/>
              </w:rPr>
              <w:t>2</w:t>
            </w:r>
          </w:p>
        </w:tc>
        <w:tc>
          <w:tcPr>
            <w:tcW w:w="1133" w:type="dxa"/>
          </w:tcPr>
          <w:p w:rsidR="00A942D1" w:rsidRDefault="00377538">
            <w:pPr>
              <w:pStyle w:val="TableParagraph"/>
              <w:spacing w:before="141"/>
              <w:ind w:left="13"/>
              <w:jc w:val="center"/>
              <w:rPr>
                <w:sz w:val="26"/>
              </w:rPr>
            </w:pPr>
            <w:r>
              <w:rPr>
                <w:spacing w:val="-10"/>
                <w:sz w:val="26"/>
              </w:rPr>
              <w:t>2</w:t>
            </w:r>
          </w:p>
        </w:tc>
        <w:tc>
          <w:tcPr>
            <w:tcW w:w="1023" w:type="dxa"/>
          </w:tcPr>
          <w:p w:rsidR="00A942D1" w:rsidRDefault="00377538">
            <w:pPr>
              <w:pStyle w:val="TableParagraph"/>
              <w:spacing w:line="291" w:lineRule="exact"/>
              <w:ind w:left="14" w:right="5"/>
              <w:jc w:val="center"/>
              <w:rPr>
                <w:sz w:val="26"/>
              </w:rPr>
            </w:pPr>
            <w:r>
              <w:rPr>
                <w:spacing w:val="-10"/>
                <w:sz w:val="26"/>
              </w:rPr>
              <w:t>2</w:t>
            </w:r>
          </w:p>
        </w:tc>
      </w:tr>
      <w:tr w:rsidR="00A942D1">
        <w:trPr>
          <w:trHeight w:val="600"/>
        </w:trPr>
        <w:tc>
          <w:tcPr>
            <w:tcW w:w="2694" w:type="dxa"/>
          </w:tcPr>
          <w:p w:rsidR="00A942D1" w:rsidRDefault="00377538">
            <w:pPr>
              <w:pStyle w:val="TableParagraph"/>
              <w:spacing w:line="291" w:lineRule="exact"/>
              <w:ind w:left="110"/>
              <w:rPr>
                <w:sz w:val="26"/>
              </w:rPr>
            </w:pPr>
            <w:r>
              <w:rPr>
                <w:sz w:val="26"/>
              </w:rPr>
              <w:t>Математика</w:t>
            </w:r>
            <w:r>
              <w:rPr>
                <w:spacing w:val="-11"/>
                <w:sz w:val="26"/>
              </w:rPr>
              <w:t xml:space="preserve"> </w:t>
            </w:r>
            <w:r>
              <w:rPr>
                <w:spacing w:val="-10"/>
                <w:sz w:val="26"/>
              </w:rPr>
              <w:t>и</w:t>
            </w:r>
          </w:p>
          <w:p w:rsidR="00A942D1" w:rsidRDefault="00377538">
            <w:pPr>
              <w:pStyle w:val="TableParagraph"/>
              <w:spacing w:line="289" w:lineRule="exact"/>
              <w:ind w:left="110"/>
              <w:rPr>
                <w:sz w:val="26"/>
              </w:rPr>
            </w:pPr>
            <w:r>
              <w:rPr>
                <w:spacing w:val="-2"/>
                <w:sz w:val="26"/>
              </w:rPr>
              <w:t>информатика</w:t>
            </w:r>
          </w:p>
        </w:tc>
        <w:tc>
          <w:tcPr>
            <w:tcW w:w="2694" w:type="dxa"/>
          </w:tcPr>
          <w:p w:rsidR="00A942D1" w:rsidRDefault="00377538">
            <w:pPr>
              <w:pStyle w:val="TableParagraph"/>
              <w:spacing w:line="291" w:lineRule="exact"/>
              <w:rPr>
                <w:sz w:val="26"/>
              </w:rPr>
            </w:pPr>
            <w:r>
              <w:rPr>
                <w:spacing w:val="-2"/>
                <w:sz w:val="26"/>
              </w:rPr>
              <w:t>Математика</w:t>
            </w:r>
          </w:p>
          <w:p w:rsidR="00A942D1" w:rsidRDefault="00377538">
            <w:pPr>
              <w:pStyle w:val="TableParagraph"/>
              <w:spacing w:line="289" w:lineRule="exact"/>
              <w:rPr>
                <w:sz w:val="26"/>
              </w:rPr>
            </w:pPr>
            <w:r>
              <w:rPr>
                <w:spacing w:val="-2"/>
                <w:sz w:val="26"/>
              </w:rPr>
              <w:t>информатика</w:t>
            </w:r>
          </w:p>
        </w:tc>
        <w:tc>
          <w:tcPr>
            <w:tcW w:w="1393" w:type="dxa"/>
          </w:tcPr>
          <w:p w:rsidR="00A942D1" w:rsidRDefault="00377538">
            <w:pPr>
              <w:pStyle w:val="TableParagraph"/>
              <w:spacing w:before="141"/>
              <w:ind w:left="8" w:right="5"/>
              <w:jc w:val="center"/>
              <w:rPr>
                <w:sz w:val="26"/>
              </w:rPr>
            </w:pPr>
            <w:r>
              <w:rPr>
                <w:spacing w:val="-10"/>
                <w:sz w:val="26"/>
              </w:rPr>
              <w:t>4</w:t>
            </w:r>
          </w:p>
        </w:tc>
        <w:tc>
          <w:tcPr>
            <w:tcW w:w="1133" w:type="dxa"/>
          </w:tcPr>
          <w:p w:rsidR="00A942D1" w:rsidRDefault="00377538">
            <w:pPr>
              <w:pStyle w:val="TableParagraph"/>
              <w:spacing w:before="141"/>
              <w:ind w:left="13" w:right="10"/>
              <w:jc w:val="center"/>
              <w:rPr>
                <w:sz w:val="26"/>
              </w:rPr>
            </w:pPr>
            <w:r>
              <w:rPr>
                <w:spacing w:val="-10"/>
                <w:sz w:val="26"/>
              </w:rPr>
              <w:t>4</w:t>
            </w:r>
          </w:p>
        </w:tc>
        <w:tc>
          <w:tcPr>
            <w:tcW w:w="1133" w:type="dxa"/>
          </w:tcPr>
          <w:p w:rsidR="00A942D1" w:rsidRDefault="00377538">
            <w:pPr>
              <w:pStyle w:val="TableParagraph"/>
              <w:spacing w:before="141"/>
              <w:ind w:left="13"/>
              <w:jc w:val="center"/>
              <w:rPr>
                <w:sz w:val="26"/>
              </w:rPr>
            </w:pPr>
            <w:r>
              <w:rPr>
                <w:spacing w:val="-10"/>
                <w:sz w:val="26"/>
              </w:rPr>
              <w:t>4</w:t>
            </w:r>
          </w:p>
        </w:tc>
        <w:tc>
          <w:tcPr>
            <w:tcW w:w="1023" w:type="dxa"/>
          </w:tcPr>
          <w:p w:rsidR="00A942D1" w:rsidRDefault="00377538">
            <w:pPr>
              <w:pStyle w:val="TableParagraph"/>
              <w:spacing w:line="291" w:lineRule="exact"/>
              <w:ind w:left="14" w:right="5"/>
              <w:jc w:val="center"/>
              <w:rPr>
                <w:sz w:val="26"/>
              </w:rPr>
            </w:pPr>
            <w:r>
              <w:rPr>
                <w:spacing w:val="-10"/>
                <w:sz w:val="26"/>
              </w:rPr>
              <w:t>4</w:t>
            </w:r>
          </w:p>
        </w:tc>
      </w:tr>
      <w:tr w:rsidR="00A942D1">
        <w:trPr>
          <w:trHeight w:val="892"/>
        </w:trPr>
        <w:tc>
          <w:tcPr>
            <w:tcW w:w="2694" w:type="dxa"/>
          </w:tcPr>
          <w:p w:rsidR="00A942D1" w:rsidRDefault="00377538">
            <w:pPr>
              <w:pStyle w:val="TableParagraph"/>
              <w:ind w:left="110" w:right="498"/>
              <w:rPr>
                <w:sz w:val="26"/>
              </w:rPr>
            </w:pPr>
            <w:r>
              <w:rPr>
                <w:sz w:val="26"/>
              </w:rPr>
              <w:t>Обществознание</w:t>
            </w:r>
            <w:r>
              <w:rPr>
                <w:spacing w:val="-17"/>
                <w:sz w:val="26"/>
              </w:rPr>
              <w:t xml:space="preserve"> </w:t>
            </w:r>
            <w:r>
              <w:rPr>
                <w:sz w:val="26"/>
              </w:rPr>
              <w:t xml:space="preserve">и </w:t>
            </w:r>
            <w:r>
              <w:rPr>
                <w:spacing w:val="-2"/>
                <w:sz w:val="26"/>
              </w:rPr>
              <w:t>естествознание</w:t>
            </w:r>
          </w:p>
          <w:p w:rsidR="00A942D1" w:rsidRDefault="00377538">
            <w:pPr>
              <w:pStyle w:val="TableParagraph"/>
              <w:spacing w:line="282" w:lineRule="exact"/>
              <w:ind w:left="110"/>
              <w:rPr>
                <w:sz w:val="26"/>
              </w:rPr>
            </w:pPr>
            <w:r>
              <w:rPr>
                <w:sz w:val="26"/>
              </w:rPr>
              <w:t>(Окружающий</w:t>
            </w:r>
            <w:r>
              <w:rPr>
                <w:spacing w:val="-16"/>
                <w:sz w:val="26"/>
              </w:rPr>
              <w:t xml:space="preserve"> </w:t>
            </w:r>
            <w:r>
              <w:rPr>
                <w:spacing w:val="-4"/>
                <w:sz w:val="26"/>
              </w:rPr>
              <w:t>мир)</w:t>
            </w:r>
          </w:p>
        </w:tc>
        <w:tc>
          <w:tcPr>
            <w:tcW w:w="2694" w:type="dxa"/>
          </w:tcPr>
          <w:p w:rsidR="00A942D1" w:rsidRDefault="00A942D1">
            <w:pPr>
              <w:pStyle w:val="TableParagraph"/>
              <w:spacing w:before="288"/>
              <w:ind w:left="0"/>
              <w:rPr>
                <w:b/>
                <w:sz w:val="26"/>
              </w:rPr>
            </w:pPr>
          </w:p>
          <w:p w:rsidR="00A942D1" w:rsidRDefault="00377538">
            <w:pPr>
              <w:pStyle w:val="TableParagraph"/>
              <w:spacing w:line="285" w:lineRule="exact"/>
              <w:rPr>
                <w:sz w:val="26"/>
              </w:rPr>
            </w:pPr>
            <w:r>
              <w:rPr>
                <w:spacing w:val="-2"/>
                <w:sz w:val="26"/>
              </w:rPr>
              <w:t>Окружающий</w:t>
            </w:r>
            <w:r>
              <w:rPr>
                <w:sz w:val="26"/>
              </w:rPr>
              <w:t xml:space="preserve"> </w:t>
            </w:r>
            <w:r>
              <w:rPr>
                <w:spacing w:val="-5"/>
                <w:sz w:val="26"/>
              </w:rPr>
              <w:t>мир</w:t>
            </w:r>
          </w:p>
        </w:tc>
        <w:tc>
          <w:tcPr>
            <w:tcW w:w="1393" w:type="dxa"/>
          </w:tcPr>
          <w:p w:rsidR="00A942D1" w:rsidRDefault="00377538">
            <w:pPr>
              <w:pStyle w:val="TableParagraph"/>
              <w:spacing w:before="290"/>
              <w:ind w:left="8" w:right="5"/>
              <w:jc w:val="center"/>
              <w:rPr>
                <w:sz w:val="26"/>
              </w:rPr>
            </w:pPr>
            <w:r>
              <w:rPr>
                <w:spacing w:val="-10"/>
                <w:sz w:val="26"/>
              </w:rPr>
              <w:t>2</w:t>
            </w:r>
          </w:p>
        </w:tc>
        <w:tc>
          <w:tcPr>
            <w:tcW w:w="1133" w:type="dxa"/>
          </w:tcPr>
          <w:p w:rsidR="00A942D1" w:rsidRDefault="00377538">
            <w:pPr>
              <w:pStyle w:val="TableParagraph"/>
              <w:spacing w:before="290"/>
              <w:ind w:left="13" w:right="10"/>
              <w:jc w:val="center"/>
              <w:rPr>
                <w:sz w:val="26"/>
              </w:rPr>
            </w:pPr>
            <w:r>
              <w:rPr>
                <w:spacing w:val="-10"/>
                <w:sz w:val="26"/>
              </w:rPr>
              <w:t>2</w:t>
            </w:r>
          </w:p>
        </w:tc>
        <w:tc>
          <w:tcPr>
            <w:tcW w:w="1133" w:type="dxa"/>
          </w:tcPr>
          <w:p w:rsidR="00A942D1" w:rsidRDefault="00377538">
            <w:pPr>
              <w:pStyle w:val="TableParagraph"/>
              <w:spacing w:before="290"/>
              <w:ind w:left="13"/>
              <w:jc w:val="center"/>
              <w:rPr>
                <w:sz w:val="26"/>
              </w:rPr>
            </w:pPr>
            <w:r>
              <w:rPr>
                <w:spacing w:val="-10"/>
                <w:sz w:val="26"/>
              </w:rPr>
              <w:t>2</w:t>
            </w:r>
          </w:p>
        </w:tc>
        <w:tc>
          <w:tcPr>
            <w:tcW w:w="1023" w:type="dxa"/>
          </w:tcPr>
          <w:p w:rsidR="00A942D1" w:rsidRDefault="00377538">
            <w:pPr>
              <w:pStyle w:val="TableParagraph"/>
              <w:spacing w:line="291" w:lineRule="exact"/>
              <w:ind w:left="14" w:right="5"/>
              <w:jc w:val="center"/>
              <w:rPr>
                <w:sz w:val="26"/>
              </w:rPr>
            </w:pPr>
            <w:r>
              <w:rPr>
                <w:spacing w:val="-10"/>
                <w:sz w:val="26"/>
              </w:rPr>
              <w:t>2</w:t>
            </w:r>
          </w:p>
        </w:tc>
      </w:tr>
      <w:tr w:rsidR="00A942D1">
        <w:trPr>
          <w:trHeight w:val="897"/>
        </w:trPr>
        <w:tc>
          <w:tcPr>
            <w:tcW w:w="2694" w:type="dxa"/>
          </w:tcPr>
          <w:p w:rsidR="00A942D1" w:rsidRDefault="00377538">
            <w:pPr>
              <w:pStyle w:val="TableParagraph"/>
              <w:ind w:left="110" w:right="235"/>
              <w:rPr>
                <w:sz w:val="26"/>
              </w:rPr>
            </w:pPr>
            <w:r>
              <w:rPr>
                <w:sz w:val="26"/>
              </w:rPr>
              <w:t>Основы</w:t>
            </w:r>
            <w:r>
              <w:rPr>
                <w:spacing w:val="-17"/>
                <w:sz w:val="26"/>
              </w:rPr>
              <w:t xml:space="preserve"> </w:t>
            </w:r>
            <w:r>
              <w:rPr>
                <w:sz w:val="26"/>
              </w:rPr>
              <w:t>религиозной культуры</w:t>
            </w:r>
            <w:r>
              <w:rPr>
                <w:spacing w:val="-7"/>
                <w:sz w:val="26"/>
              </w:rPr>
              <w:t xml:space="preserve"> </w:t>
            </w:r>
            <w:r>
              <w:rPr>
                <w:sz w:val="26"/>
              </w:rPr>
              <w:t>и</w:t>
            </w:r>
            <w:r>
              <w:rPr>
                <w:spacing w:val="-5"/>
                <w:sz w:val="26"/>
              </w:rPr>
              <w:t xml:space="preserve"> </w:t>
            </w:r>
            <w:r>
              <w:rPr>
                <w:spacing w:val="-2"/>
                <w:sz w:val="26"/>
              </w:rPr>
              <w:t>светской</w:t>
            </w:r>
          </w:p>
          <w:p w:rsidR="00A942D1" w:rsidRDefault="00377538">
            <w:pPr>
              <w:pStyle w:val="TableParagraph"/>
              <w:spacing w:line="283" w:lineRule="exact"/>
              <w:ind w:left="110"/>
              <w:rPr>
                <w:sz w:val="26"/>
              </w:rPr>
            </w:pPr>
            <w:r>
              <w:rPr>
                <w:spacing w:val="-4"/>
                <w:sz w:val="26"/>
              </w:rPr>
              <w:t>этики</w:t>
            </w:r>
          </w:p>
        </w:tc>
        <w:tc>
          <w:tcPr>
            <w:tcW w:w="2694" w:type="dxa"/>
          </w:tcPr>
          <w:p w:rsidR="00A942D1" w:rsidRDefault="00377538">
            <w:pPr>
              <w:pStyle w:val="TableParagraph"/>
              <w:spacing w:before="282" w:line="298" w:lineRule="exact"/>
              <w:ind w:right="235"/>
              <w:rPr>
                <w:sz w:val="26"/>
              </w:rPr>
            </w:pPr>
            <w:r>
              <w:rPr>
                <w:sz w:val="26"/>
              </w:rPr>
              <w:t>Основы</w:t>
            </w:r>
            <w:r>
              <w:rPr>
                <w:spacing w:val="-17"/>
                <w:sz w:val="26"/>
              </w:rPr>
              <w:t xml:space="preserve"> </w:t>
            </w:r>
            <w:r>
              <w:rPr>
                <w:sz w:val="26"/>
              </w:rPr>
              <w:t xml:space="preserve">светской </w:t>
            </w:r>
            <w:r>
              <w:rPr>
                <w:spacing w:val="-4"/>
                <w:sz w:val="26"/>
              </w:rPr>
              <w:t>этики</w:t>
            </w:r>
          </w:p>
        </w:tc>
        <w:tc>
          <w:tcPr>
            <w:tcW w:w="1393" w:type="dxa"/>
          </w:tcPr>
          <w:p w:rsidR="00A942D1" w:rsidRDefault="00A942D1">
            <w:pPr>
              <w:pStyle w:val="TableParagraph"/>
              <w:ind w:left="0"/>
              <w:rPr>
                <w:sz w:val="26"/>
              </w:rPr>
            </w:pPr>
          </w:p>
        </w:tc>
        <w:tc>
          <w:tcPr>
            <w:tcW w:w="1133" w:type="dxa"/>
          </w:tcPr>
          <w:p w:rsidR="00A942D1" w:rsidRDefault="00A942D1">
            <w:pPr>
              <w:pStyle w:val="TableParagraph"/>
              <w:ind w:left="0"/>
              <w:rPr>
                <w:sz w:val="26"/>
              </w:rPr>
            </w:pPr>
          </w:p>
        </w:tc>
        <w:tc>
          <w:tcPr>
            <w:tcW w:w="1133" w:type="dxa"/>
          </w:tcPr>
          <w:p w:rsidR="00A942D1" w:rsidRDefault="00A942D1">
            <w:pPr>
              <w:pStyle w:val="TableParagraph"/>
              <w:ind w:left="0"/>
              <w:rPr>
                <w:sz w:val="26"/>
              </w:rPr>
            </w:pPr>
          </w:p>
        </w:tc>
        <w:tc>
          <w:tcPr>
            <w:tcW w:w="1023" w:type="dxa"/>
          </w:tcPr>
          <w:p w:rsidR="00A942D1" w:rsidRDefault="00377538">
            <w:pPr>
              <w:pStyle w:val="TableParagraph"/>
              <w:spacing w:line="296" w:lineRule="exact"/>
              <w:ind w:left="14" w:right="5"/>
              <w:jc w:val="center"/>
              <w:rPr>
                <w:sz w:val="26"/>
              </w:rPr>
            </w:pPr>
            <w:r>
              <w:rPr>
                <w:spacing w:val="-10"/>
                <w:sz w:val="26"/>
              </w:rPr>
              <w:t>1</w:t>
            </w:r>
          </w:p>
        </w:tc>
      </w:tr>
      <w:tr w:rsidR="00A942D1">
        <w:trPr>
          <w:trHeight w:val="393"/>
        </w:trPr>
        <w:tc>
          <w:tcPr>
            <w:tcW w:w="2694" w:type="dxa"/>
            <w:vMerge w:val="restart"/>
          </w:tcPr>
          <w:p w:rsidR="00A942D1" w:rsidRDefault="00377538">
            <w:pPr>
              <w:pStyle w:val="TableParagraph"/>
              <w:spacing w:line="291" w:lineRule="exact"/>
              <w:ind w:left="110"/>
              <w:rPr>
                <w:sz w:val="26"/>
              </w:rPr>
            </w:pPr>
            <w:r>
              <w:rPr>
                <w:spacing w:val="-2"/>
                <w:sz w:val="26"/>
              </w:rPr>
              <w:t>Искусство</w:t>
            </w:r>
          </w:p>
        </w:tc>
        <w:tc>
          <w:tcPr>
            <w:tcW w:w="2694" w:type="dxa"/>
          </w:tcPr>
          <w:p w:rsidR="00A942D1" w:rsidRDefault="00377538">
            <w:pPr>
              <w:pStyle w:val="TableParagraph"/>
              <w:spacing w:before="40"/>
              <w:rPr>
                <w:sz w:val="26"/>
              </w:rPr>
            </w:pPr>
            <w:r>
              <w:rPr>
                <w:spacing w:val="-2"/>
                <w:sz w:val="26"/>
              </w:rPr>
              <w:t>Музыка</w:t>
            </w:r>
          </w:p>
        </w:tc>
        <w:tc>
          <w:tcPr>
            <w:tcW w:w="1393" w:type="dxa"/>
          </w:tcPr>
          <w:p w:rsidR="00A942D1" w:rsidRDefault="00377538">
            <w:pPr>
              <w:pStyle w:val="TableParagraph"/>
              <w:spacing w:before="40"/>
              <w:ind w:left="8" w:right="5"/>
              <w:jc w:val="center"/>
              <w:rPr>
                <w:sz w:val="26"/>
              </w:rPr>
            </w:pPr>
            <w:r>
              <w:rPr>
                <w:spacing w:val="-10"/>
                <w:sz w:val="26"/>
              </w:rPr>
              <w:t>1</w:t>
            </w:r>
          </w:p>
        </w:tc>
        <w:tc>
          <w:tcPr>
            <w:tcW w:w="1133" w:type="dxa"/>
          </w:tcPr>
          <w:p w:rsidR="00A942D1" w:rsidRDefault="00377538">
            <w:pPr>
              <w:pStyle w:val="TableParagraph"/>
              <w:spacing w:before="40"/>
              <w:ind w:left="13" w:right="10"/>
              <w:jc w:val="center"/>
              <w:rPr>
                <w:sz w:val="26"/>
              </w:rPr>
            </w:pPr>
            <w:r>
              <w:rPr>
                <w:spacing w:val="-10"/>
                <w:sz w:val="26"/>
              </w:rPr>
              <w:t>1</w:t>
            </w:r>
          </w:p>
        </w:tc>
        <w:tc>
          <w:tcPr>
            <w:tcW w:w="1133" w:type="dxa"/>
          </w:tcPr>
          <w:p w:rsidR="00A942D1" w:rsidRDefault="00377538">
            <w:pPr>
              <w:pStyle w:val="TableParagraph"/>
              <w:spacing w:before="40"/>
              <w:ind w:left="13"/>
              <w:jc w:val="center"/>
              <w:rPr>
                <w:sz w:val="26"/>
              </w:rPr>
            </w:pPr>
            <w:r>
              <w:rPr>
                <w:spacing w:val="-10"/>
                <w:sz w:val="26"/>
              </w:rPr>
              <w:t>1</w:t>
            </w:r>
          </w:p>
        </w:tc>
        <w:tc>
          <w:tcPr>
            <w:tcW w:w="1023" w:type="dxa"/>
          </w:tcPr>
          <w:p w:rsidR="00A942D1" w:rsidRDefault="00377538">
            <w:pPr>
              <w:pStyle w:val="TableParagraph"/>
              <w:spacing w:line="291" w:lineRule="exact"/>
              <w:ind w:left="14" w:right="5"/>
              <w:jc w:val="center"/>
              <w:rPr>
                <w:sz w:val="26"/>
              </w:rPr>
            </w:pPr>
            <w:r>
              <w:rPr>
                <w:spacing w:val="-10"/>
                <w:sz w:val="26"/>
              </w:rPr>
              <w:t>1</w:t>
            </w:r>
          </w:p>
        </w:tc>
      </w:tr>
      <w:tr w:rsidR="00A942D1">
        <w:trPr>
          <w:trHeight w:val="388"/>
        </w:trPr>
        <w:tc>
          <w:tcPr>
            <w:tcW w:w="2694" w:type="dxa"/>
            <w:vMerge/>
            <w:tcBorders>
              <w:top w:val="nil"/>
            </w:tcBorders>
          </w:tcPr>
          <w:p w:rsidR="00A942D1" w:rsidRDefault="00A942D1">
            <w:pPr>
              <w:rPr>
                <w:sz w:val="2"/>
                <w:szCs w:val="2"/>
              </w:rPr>
            </w:pPr>
          </w:p>
        </w:tc>
        <w:tc>
          <w:tcPr>
            <w:tcW w:w="2694" w:type="dxa"/>
          </w:tcPr>
          <w:p w:rsidR="00A942D1" w:rsidRDefault="00377538">
            <w:pPr>
              <w:pStyle w:val="TableParagraph"/>
              <w:spacing w:before="35"/>
              <w:rPr>
                <w:sz w:val="26"/>
              </w:rPr>
            </w:pPr>
            <w:r>
              <w:rPr>
                <w:spacing w:val="-5"/>
                <w:sz w:val="26"/>
              </w:rPr>
              <w:t>ИЗО</w:t>
            </w:r>
          </w:p>
        </w:tc>
        <w:tc>
          <w:tcPr>
            <w:tcW w:w="1393" w:type="dxa"/>
          </w:tcPr>
          <w:p w:rsidR="00A942D1" w:rsidRDefault="00377538">
            <w:pPr>
              <w:pStyle w:val="TableParagraph"/>
              <w:spacing w:before="35"/>
              <w:ind w:left="8" w:right="5"/>
              <w:jc w:val="center"/>
              <w:rPr>
                <w:sz w:val="26"/>
              </w:rPr>
            </w:pPr>
            <w:r>
              <w:rPr>
                <w:spacing w:val="-10"/>
                <w:sz w:val="26"/>
              </w:rPr>
              <w:t>1</w:t>
            </w:r>
          </w:p>
        </w:tc>
        <w:tc>
          <w:tcPr>
            <w:tcW w:w="1133" w:type="dxa"/>
          </w:tcPr>
          <w:p w:rsidR="00A942D1" w:rsidRDefault="00377538">
            <w:pPr>
              <w:pStyle w:val="TableParagraph"/>
              <w:spacing w:before="35"/>
              <w:ind w:left="13" w:right="10"/>
              <w:jc w:val="center"/>
              <w:rPr>
                <w:sz w:val="26"/>
              </w:rPr>
            </w:pPr>
            <w:r>
              <w:rPr>
                <w:spacing w:val="-10"/>
                <w:sz w:val="26"/>
              </w:rPr>
              <w:t>1</w:t>
            </w:r>
          </w:p>
        </w:tc>
        <w:tc>
          <w:tcPr>
            <w:tcW w:w="1133" w:type="dxa"/>
          </w:tcPr>
          <w:p w:rsidR="00A942D1" w:rsidRDefault="00377538">
            <w:pPr>
              <w:pStyle w:val="TableParagraph"/>
              <w:spacing w:before="35"/>
              <w:ind w:left="13"/>
              <w:jc w:val="center"/>
              <w:rPr>
                <w:sz w:val="26"/>
              </w:rPr>
            </w:pPr>
            <w:r>
              <w:rPr>
                <w:spacing w:val="-10"/>
                <w:sz w:val="26"/>
              </w:rPr>
              <w:t>1</w:t>
            </w:r>
          </w:p>
        </w:tc>
        <w:tc>
          <w:tcPr>
            <w:tcW w:w="1023" w:type="dxa"/>
          </w:tcPr>
          <w:p w:rsidR="00A942D1" w:rsidRDefault="00377538">
            <w:pPr>
              <w:pStyle w:val="TableParagraph"/>
              <w:spacing w:line="291" w:lineRule="exact"/>
              <w:ind w:left="14" w:right="5"/>
              <w:jc w:val="center"/>
              <w:rPr>
                <w:sz w:val="26"/>
              </w:rPr>
            </w:pPr>
            <w:r>
              <w:rPr>
                <w:spacing w:val="-10"/>
                <w:sz w:val="26"/>
              </w:rPr>
              <w:t>1</w:t>
            </w:r>
          </w:p>
        </w:tc>
      </w:tr>
      <w:tr w:rsidR="00A942D1">
        <w:trPr>
          <w:trHeight w:val="388"/>
        </w:trPr>
        <w:tc>
          <w:tcPr>
            <w:tcW w:w="2694" w:type="dxa"/>
          </w:tcPr>
          <w:p w:rsidR="00A942D1" w:rsidRDefault="00377538">
            <w:pPr>
              <w:pStyle w:val="TableParagraph"/>
              <w:spacing w:line="291" w:lineRule="exact"/>
              <w:ind w:left="110"/>
              <w:rPr>
                <w:sz w:val="26"/>
              </w:rPr>
            </w:pPr>
            <w:r>
              <w:rPr>
                <w:spacing w:val="-2"/>
                <w:sz w:val="26"/>
              </w:rPr>
              <w:t>Технология</w:t>
            </w:r>
          </w:p>
        </w:tc>
        <w:tc>
          <w:tcPr>
            <w:tcW w:w="2694" w:type="dxa"/>
          </w:tcPr>
          <w:p w:rsidR="00A942D1" w:rsidRDefault="00377538">
            <w:pPr>
              <w:pStyle w:val="TableParagraph"/>
              <w:spacing w:before="83" w:line="285" w:lineRule="exact"/>
              <w:rPr>
                <w:sz w:val="26"/>
              </w:rPr>
            </w:pPr>
            <w:r>
              <w:rPr>
                <w:sz w:val="26"/>
              </w:rPr>
              <w:t>Труд</w:t>
            </w:r>
            <w:r>
              <w:rPr>
                <w:spacing w:val="-7"/>
                <w:sz w:val="26"/>
              </w:rPr>
              <w:t xml:space="preserve"> </w:t>
            </w:r>
            <w:r>
              <w:rPr>
                <w:spacing w:val="-2"/>
                <w:sz w:val="26"/>
              </w:rPr>
              <w:t>(технология)</w:t>
            </w:r>
          </w:p>
        </w:tc>
        <w:tc>
          <w:tcPr>
            <w:tcW w:w="1393" w:type="dxa"/>
          </w:tcPr>
          <w:p w:rsidR="00A942D1" w:rsidRDefault="00377538">
            <w:pPr>
              <w:pStyle w:val="TableParagraph"/>
              <w:spacing w:before="40"/>
              <w:ind w:left="8" w:right="5"/>
              <w:jc w:val="center"/>
              <w:rPr>
                <w:sz w:val="26"/>
              </w:rPr>
            </w:pPr>
            <w:r>
              <w:rPr>
                <w:spacing w:val="-10"/>
                <w:sz w:val="26"/>
              </w:rPr>
              <w:t>1</w:t>
            </w:r>
          </w:p>
        </w:tc>
        <w:tc>
          <w:tcPr>
            <w:tcW w:w="1133" w:type="dxa"/>
          </w:tcPr>
          <w:p w:rsidR="00A942D1" w:rsidRDefault="00377538">
            <w:pPr>
              <w:pStyle w:val="TableParagraph"/>
              <w:spacing w:before="40"/>
              <w:ind w:left="13" w:right="10"/>
              <w:jc w:val="center"/>
              <w:rPr>
                <w:sz w:val="26"/>
              </w:rPr>
            </w:pPr>
            <w:r>
              <w:rPr>
                <w:spacing w:val="-10"/>
                <w:sz w:val="26"/>
              </w:rPr>
              <w:t>1</w:t>
            </w:r>
          </w:p>
        </w:tc>
        <w:tc>
          <w:tcPr>
            <w:tcW w:w="1133" w:type="dxa"/>
          </w:tcPr>
          <w:p w:rsidR="00A942D1" w:rsidRDefault="00377538">
            <w:pPr>
              <w:pStyle w:val="TableParagraph"/>
              <w:spacing w:before="40"/>
              <w:ind w:left="13"/>
              <w:jc w:val="center"/>
              <w:rPr>
                <w:sz w:val="26"/>
              </w:rPr>
            </w:pPr>
            <w:r>
              <w:rPr>
                <w:spacing w:val="-10"/>
                <w:sz w:val="26"/>
              </w:rPr>
              <w:t>1</w:t>
            </w:r>
          </w:p>
        </w:tc>
        <w:tc>
          <w:tcPr>
            <w:tcW w:w="1023" w:type="dxa"/>
          </w:tcPr>
          <w:p w:rsidR="00A942D1" w:rsidRDefault="00377538">
            <w:pPr>
              <w:pStyle w:val="TableParagraph"/>
              <w:spacing w:line="291" w:lineRule="exact"/>
              <w:ind w:left="14" w:right="5"/>
              <w:jc w:val="center"/>
              <w:rPr>
                <w:sz w:val="26"/>
              </w:rPr>
            </w:pPr>
            <w:r>
              <w:rPr>
                <w:spacing w:val="-10"/>
                <w:sz w:val="26"/>
              </w:rPr>
              <w:t>1</w:t>
            </w:r>
          </w:p>
        </w:tc>
      </w:tr>
      <w:tr w:rsidR="00A942D1">
        <w:trPr>
          <w:trHeight w:val="393"/>
        </w:trPr>
        <w:tc>
          <w:tcPr>
            <w:tcW w:w="2694" w:type="dxa"/>
          </w:tcPr>
          <w:p w:rsidR="00A942D1" w:rsidRDefault="00377538">
            <w:pPr>
              <w:pStyle w:val="TableParagraph"/>
              <w:spacing w:line="292" w:lineRule="exact"/>
              <w:ind w:left="110"/>
              <w:rPr>
                <w:sz w:val="26"/>
              </w:rPr>
            </w:pPr>
            <w:r>
              <w:rPr>
                <w:sz w:val="26"/>
              </w:rPr>
              <w:t>Физическая</w:t>
            </w:r>
            <w:r>
              <w:rPr>
                <w:spacing w:val="-15"/>
                <w:sz w:val="26"/>
              </w:rPr>
              <w:t xml:space="preserve"> </w:t>
            </w:r>
            <w:r>
              <w:rPr>
                <w:spacing w:val="-2"/>
                <w:sz w:val="26"/>
              </w:rPr>
              <w:t>культура</w:t>
            </w:r>
          </w:p>
        </w:tc>
        <w:tc>
          <w:tcPr>
            <w:tcW w:w="2694" w:type="dxa"/>
          </w:tcPr>
          <w:p w:rsidR="00A942D1" w:rsidRDefault="00377538">
            <w:pPr>
              <w:pStyle w:val="TableParagraph"/>
              <w:spacing w:before="84" w:line="290" w:lineRule="exact"/>
              <w:rPr>
                <w:sz w:val="26"/>
              </w:rPr>
            </w:pPr>
            <w:r>
              <w:rPr>
                <w:sz w:val="26"/>
              </w:rPr>
              <w:t>Физическая</w:t>
            </w:r>
            <w:r>
              <w:rPr>
                <w:spacing w:val="-15"/>
                <w:sz w:val="26"/>
              </w:rPr>
              <w:t xml:space="preserve"> </w:t>
            </w:r>
            <w:r>
              <w:rPr>
                <w:spacing w:val="-2"/>
                <w:sz w:val="26"/>
              </w:rPr>
              <w:t>культура</w:t>
            </w:r>
          </w:p>
        </w:tc>
        <w:tc>
          <w:tcPr>
            <w:tcW w:w="1393" w:type="dxa"/>
          </w:tcPr>
          <w:p w:rsidR="00A942D1" w:rsidRDefault="00377538">
            <w:pPr>
              <w:pStyle w:val="TableParagraph"/>
              <w:spacing w:before="40"/>
              <w:ind w:left="8" w:right="5"/>
              <w:jc w:val="center"/>
              <w:rPr>
                <w:sz w:val="26"/>
              </w:rPr>
            </w:pPr>
            <w:r>
              <w:rPr>
                <w:spacing w:val="-10"/>
                <w:sz w:val="26"/>
              </w:rPr>
              <w:t>2</w:t>
            </w:r>
          </w:p>
        </w:tc>
        <w:tc>
          <w:tcPr>
            <w:tcW w:w="1133" w:type="dxa"/>
          </w:tcPr>
          <w:p w:rsidR="00A942D1" w:rsidRDefault="00377538">
            <w:pPr>
              <w:pStyle w:val="TableParagraph"/>
              <w:spacing w:before="40"/>
              <w:ind w:left="13" w:right="10"/>
              <w:jc w:val="center"/>
              <w:rPr>
                <w:sz w:val="26"/>
              </w:rPr>
            </w:pPr>
            <w:r>
              <w:rPr>
                <w:spacing w:val="-10"/>
                <w:sz w:val="26"/>
              </w:rPr>
              <w:t>2</w:t>
            </w:r>
          </w:p>
        </w:tc>
        <w:tc>
          <w:tcPr>
            <w:tcW w:w="1133" w:type="dxa"/>
          </w:tcPr>
          <w:p w:rsidR="00A942D1" w:rsidRDefault="00377538">
            <w:pPr>
              <w:pStyle w:val="TableParagraph"/>
              <w:spacing w:before="40"/>
              <w:ind w:left="13"/>
              <w:jc w:val="center"/>
              <w:rPr>
                <w:sz w:val="26"/>
              </w:rPr>
            </w:pPr>
            <w:r>
              <w:rPr>
                <w:spacing w:val="-10"/>
                <w:sz w:val="26"/>
              </w:rPr>
              <w:t>2</w:t>
            </w:r>
          </w:p>
        </w:tc>
        <w:tc>
          <w:tcPr>
            <w:tcW w:w="1023" w:type="dxa"/>
          </w:tcPr>
          <w:p w:rsidR="00A942D1" w:rsidRDefault="00377538">
            <w:pPr>
              <w:pStyle w:val="TableParagraph"/>
              <w:spacing w:before="40"/>
              <w:ind w:left="14" w:right="5"/>
              <w:jc w:val="center"/>
              <w:rPr>
                <w:sz w:val="26"/>
              </w:rPr>
            </w:pPr>
            <w:r>
              <w:rPr>
                <w:spacing w:val="-10"/>
                <w:sz w:val="26"/>
              </w:rPr>
              <w:t>2</w:t>
            </w:r>
          </w:p>
        </w:tc>
      </w:tr>
    </w:tbl>
    <w:p w:rsidR="00A942D1" w:rsidRDefault="00A942D1">
      <w:pPr>
        <w:pStyle w:val="TableParagraph"/>
        <w:jc w:val="center"/>
        <w:rPr>
          <w:sz w:val="26"/>
        </w:rPr>
        <w:sectPr w:rsidR="00A942D1">
          <w:pgSz w:w="11910" w:h="16840"/>
          <w:pgMar w:top="520" w:right="425" w:bottom="280" w:left="992" w:header="720" w:footer="720" w:gutter="0"/>
          <w:cols w:space="720"/>
        </w:sectPr>
      </w:pPr>
    </w:p>
    <w:p w:rsidR="00A942D1" w:rsidRDefault="00A942D1">
      <w:pPr>
        <w:pStyle w:val="a3"/>
        <w:spacing w:before="5"/>
        <w:ind w:left="0"/>
        <w:jc w:val="left"/>
        <w:rPr>
          <w:b/>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1393"/>
        <w:gridCol w:w="1133"/>
        <w:gridCol w:w="1133"/>
        <w:gridCol w:w="1023"/>
      </w:tblGrid>
      <w:tr w:rsidR="00A942D1">
        <w:trPr>
          <w:trHeight w:val="388"/>
        </w:trPr>
        <w:tc>
          <w:tcPr>
            <w:tcW w:w="10070" w:type="dxa"/>
            <w:gridSpan w:val="5"/>
          </w:tcPr>
          <w:p w:rsidR="00A942D1" w:rsidRDefault="00377538">
            <w:pPr>
              <w:pStyle w:val="TableParagraph"/>
              <w:spacing w:line="296" w:lineRule="exact"/>
              <w:ind w:left="110"/>
              <w:rPr>
                <w:b/>
                <w:sz w:val="26"/>
              </w:rPr>
            </w:pPr>
            <w:r>
              <w:rPr>
                <w:b/>
                <w:spacing w:val="-2"/>
                <w:sz w:val="26"/>
              </w:rPr>
              <w:t>Часть,</w:t>
            </w:r>
            <w:r>
              <w:rPr>
                <w:b/>
                <w:spacing w:val="-3"/>
                <w:sz w:val="26"/>
              </w:rPr>
              <w:t xml:space="preserve"> </w:t>
            </w:r>
            <w:r>
              <w:rPr>
                <w:b/>
                <w:spacing w:val="-2"/>
                <w:sz w:val="26"/>
              </w:rPr>
              <w:t>формируемая</w:t>
            </w:r>
            <w:r>
              <w:rPr>
                <w:b/>
                <w:spacing w:val="9"/>
                <w:sz w:val="26"/>
              </w:rPr>
              <w:t xml:space="preserve"> </w:t>
            </w:r>
            <w:r>
              <w:rPr>
                <w:b/>
                <w:spacing w:val="-2"/>
                <w:sz w:val="26"/>
              </w:rPr>
              <w:t>участниками</w:t>
            </w:r>
            <w:r>
              <w:rPr>
                <w:b/>
                <w:spacing w:val="1"/>
                <w:sz w:val="26"/>
              </w:rPr>
              <w:t xml:space="preserve"> </w:t>
            </w:r>
            <w:r>
              <w:rPr>
                <w:b/>
                <w:spacing w:val="-2"/>
                <w:sz w:val="26"/>
              </w:rPr>
              <w:t>образовательных</w:t>
            </w:r>
            <w:r>
              <w:rPr>
                <w:b/>
                <w:spacing w:val="10"/>
                <w:sz w:val="26"/>
              </w:rPr>
              <w:t xml:space="preserve"> </w:t>
            </w:r>
            <w:r>
              <w:rPr>
                <w:b/>
                <w:spacing w:val="-2"/>
                <w:sz w:val="26"/>
              </w:rPr>
              <w:t>отношений</w:t>
            </w:r>
          </w:p>
        </w:tc>
      </w:tr>
      <w:tr w:rsidR="00B92A83" w:rsidTr="002E35A5">
        <w:trPr>
          <w:trHeight w:val="388"/>
        </w:trPr>
        <w:tc>
          <w:tcPr>
            <w:tcW w:w="5388" w:type="dxa"/>
          </w:tcPr>
          <w:p w:rsidR="00B92A83" w:rsidRDefault="00B92A83" w:rsidP="00B92A83">
            <w:pPr>
              <w:pStyle w:val="TableParagraph"/>
              <w:spacing w:before="35"/>
              <w:jc w:val="center"/>
              <w:rPr>
                <w:sz w:val="26"/>
              </w:rPr>
            </w:pPr>
            <w:r>
              <w:rPr>
                <w:sz w:val="26"/>
              </w:rPr>
              <w:t>Ритмика</w:t>
            </w:r>
          </w:p>
        </w:tc>
        <w:tc>
          <w:tcPr>
            <w:tcW w:w="1393" w:type="dxa"/>
          </w:tcPr>
          <w:p w:rsidR="00B92A83" w:rsidRDefault="00B92A83">
            <w:pPr>
              <w:pStyle w:val="TableParagraph"/>
              <w:spacing w:before="35"/>
              <w:ind w:left="8" w:right="5"/>
              <w:jc w:val="center"/>
              <w:rPr>
                <w:sz w:val="26"/>
              </w:rPr>
            </w:pPr>
            <w:r>
              <w:rPr>
                <w:spacing w:val="-10"/>
                <w:sz w:val="26"/>
              </w:rPr>
              <w:t>1</w:t>
            </w:r>
          </w:p>
        </w:tc>
        <w:tc>
          <w:tcPr>
            <w:tcW w:w="1133" w:type="dxa"/>
          </w:tcPr>
          <w:p w:rsidR="00B92A83" w:rsidRDefault="00B92A83">
            <w:pPr>
              <w:pStyle w:val="TableParagraph"/>
              <w:ind w:left="0"/>
              <w:rPr>
                <w:sz w:val="24"/>
              </w:rPr>
            </w:pPr>
            <w:r>
              <w:rPr>
                <w:sz w:val="24"/>
              </w:rPr>
              <w:t>1</w:t>
            </w:r>
          </w:p>
        </w:tc>
        <w:tc>
          <w:tcPr>
            <w:tcW w:w="1133" w:type="dxa"/>
          </w:tcPr>
          <w:p w:rsidR="00B92A83" w:rsidRDefault="00B92A83">
            <w:pPr>
              <w:pStyle w:val="TableParagraph"/>
              <w:ind w:left="0"/>
              <w:rPr>
                <w:sz w:val="24"/>
              </w:rPr>
            </w:pPr>
            <w:r>
              <w:rPr>
                <w:sz w:val="24"/>
              </w:rPr>
              <w:t>1</w:t>
            </w:r>
          </w:p>
        </w:tc>
        <w:tc>
          <w:tcPr>
            <w:tcW w:w="1023" w:type="dxa"/>
          </w:tcPr>
          <w:p w:rsidR="00B92A83" w:rsidRDefault="00B92A83">
            <w:pPr>
              <w:pStyle w:val="TableParagraph"/>
              <w:ind w:left="0"/>
              <w:rPr>
                <w:sz w:val="24"/>
              </w:rPr>
            </w:pPr>
            <w:r>
              <w:rPr>
                <w:sz w:val="24"/>
              </w:rPr>
              <w:t>-</w:t>
            </w:r>
          </w:p>
        </w:tc>
      </w:tr>
      <w:tr w:rsidR="00A942D1">
        <w:trPr>
          <w:trHeight w:val="388"/>
        </w:trPr>
        <w:tc>
          <w:tcPr>
            <w:tcW w:w="5388" w:type="dxa"/>
          </w:tcPr>
          <w:p w:rsidR="00A942D1" w:rsidRDefault="00377538">
            <w:pPr>
              <w:pStyle w:val="TableParagraph"/>
              <w:spacing w:line="296" w:lineRule="exact"/>
              <w:ind w:left="0" w:right="94"/>
              <w:jc w:val="right"/>
              <w:rPr>
                <w:b/>
                <w:sz w:val="26"/>
              </w:rPr>
            </w:pPr>
            <w:r>
              <w:rPr>
                <w:b/>
                <w:spacing w:val="-2"/>
                <w:sz w:val="26"/>
              </w:rPr>
              <w:t>Итого</w:t>
            </w:r>
          </w:p>
        </w:tc>
        <w:tc>
          <w:tcPr>
            <w:tcW w:w="1393" w:type="dxa"/>
          </w:tcPr>
          <w:p w:rsidR="00A942D1" w:rsidRDefault="00377538">
            <w:pPr>
              <w:pStyle w:val="TableParagraph"/>
              <w:spacing w:before="45"/>
              <w:ind w:left="8"/>
              <w:jc w:val="center"/>
              <w:rPr>
                <w:b/>
                <w:sz w:val="26"/>
              </w:rPr>
            </w:pPr>
            <w:r>
              <w:rPr>
                <w:b/>
                <w:spacing w:val="-5"/>
                <w:sz w:val="26"/>
              </w:rPr>
              <w:t>21</w:t>
            </w:r>
          </w:p>
        </w:tc>
        <w:tc>
          <w:tcPr>
            <w:tcW w:w="1133" w:type="dxa"/>
          </w:tcPr>
          <w:p w:rsidR="00A942D1" w:rsidRDefault="00377538">
            <w:pPr>
              <w:pStyle w:val="TableParagraph"/>
              <w:spacing w:before="45"/>
              <w:ind w:left="431"/>
              <w:rPr>
                <w:b/>
                <w:sz w:val="26"/>
              </w:rPr>
            </w:pPr>
            <w:r>
              <w:rPr>
                <w:b/>
                <w:spacing w:val="-5"/>
                <w:sz w:val="26"/>
              </w:rPr>
              <w:t>23</w:t>
            </w:r>
          </w:p>
        </w:tc>
        <w:tc>
          <w:tcPr>
            <w:tcW w:w="1133" w:type="dxa"/>
          </w:tcPr>
          <w:p w:rsidR="00A942D1" w:rsidRDefault="00377538">
            <w:pPr>
              <w:pStyle w:val="TableParagraph"/>
              <w:spacing w:before="45"/>
              <w:ind w:left="13" w:right="5"/>
              <w:jc w:val="center"/>
              <w:rPr>
                <w:b/>
                <w:sz w:val="26"/>
              </w:rPr>
            </w:pPr>
            <w:r>
              <w:rPr>
                <w:b/>
                <w:spacing w:val="-5"/>
                <w:sz w:val="26"/>
              </w:rPr>
              <w:t>23</w:t>
            </w:r>
          </w:p>
        </w:tc>
        <w:tc>
          <w:tcPr>
            <w:tcW w:w="1023" w:type="dxa"/>
          </w:tcPr>
          <w:p w:rsidR="00A942D1" w:rsidRDefault="00377538">
            <w:pPr>
              <w:pStyle w:val="TableParagraph"/>
              <w:spacing w:before="45"/>
              <w:ind w:left="14"/>
              <w:jc w:val="center"/>
              <w:rPr>
                <w:b/>
                <w:sz w:val="26"/>
              </w:rPr>
            </w:pPr>
            <w:r>
              <w:rPr>
                <w:b/>
                <w:spacing w:val="-5"/>
                <w:sz w:val="26"/>
              </w:rPr>
              <w:t>23</w:t>
            </w:r>
          </w:p>
        </w:tc>
      </w:tr>
      <w:tr w:rsidR="00A942D1">
        <w:trPr>
          <w:trHeight w:val="393"/>
        </w:trPr>
        <w:tc>
          <w:tcPr>
            <w:tcW w:w="5388" w:type="dxa"/>
          </w:tcPr>
          <w:p w:rsidR="00A942D1" w:rsidRDefault="00377538">
            <w:pPr>
              <w:pStyle w:val="TableParagraph"/>
              <w:spacing w:before="2"/>
              <w:ind w:left="2741"/>
              <w:rPr>
                <w:b/>
                <w:sz w:val="26"/>
              </w:rPr>
            </w:pPr>
            <w:r>
              <w:rPr>
                <w:b/>
                <w:sz w:val="26"/>
              </w:rPr>
              <w:t>Итого</w:t>
            </w:r>
            <w:r>
              <w:rPr>
                <w:b/>
                <w:spacing w:val="-12"/>
                <w:sz w:val="26"/>
              </w:rPr>
              <w:t xml:space="preserve"> </w:t>
            </w:r>
            <w:r>
              <w:rPr>
                <w:b/>
                <w:sz w:val="26"/>
              </w:rPr>
              <w:t>за</w:t>
            </w:r>
            <w:r>
              <w:rPr>
                <w:b/>
                <w:spacing w:val="-6"/>
                <w:sz w:val="26"/>
              </w:rPr>
              <w:t xml:space="preserve"> </w:t>
            </w:r>
            <w:r>
              <w:rPr>
                <w:b/>
                <w:sz w:val="26"/>
              </w:rPr>
              <w:t>учебный</w:t>
            </w:r>
            <w:r>
              <w:rPr>
                <w:b/>
                <w:spacing w:val="-7"/>
                <w:sz w:val="26"/>
              </w:rPr>
              <w:t xml:space="preserve"> </w:t>
            </w:r>
            <w:r>
              <w:rPr>
                <w:b/>
                <w:spacing w:val="-5"/>
                <w:sz w:val="26"/>
              </w:rPr>
              <w:t>год</w:t>
            </w:r>
          </w:p>
        </w:tc>
        <w:tc>
          <w:tcPr>
            <w:tcW w:w="1393" w:type="dxa"/>
          </w:tcPr>
          <w:p w:rsidR="00A942D1" w:rsidRDefault="00377538">
            <w:pPr>
              <w:pStyle w:val="TableParagraph"/>
              <w:spacing w:before="45"/>
              <w:ind w:left="8" w:right="5"/>
              <w:jc w:val="center"/>
              <w:rPr>
                <w:b/>
                <w:sz w:val="26"/>
              </w:rPr>
            </w:pPr>
            <w:r>
              <w:rPr>
                <w:b/>
                <w:spacing w:val="-5"/>
                <w:sz w:val="26"/>
              </w:rPr>
              <w:t>693</w:t>
            </w:r>
          </w:p>
        </w:tc>
        <w:tc>
          <w:tcPr>
            <w:tcW w:w="1133" w:type="dxa"/>
          </w:tcPr>
          <w:p w:rsidR="00A942D1" w:rsidRDefault="00377538">
            <w:pPr>
              <w:pStyle w:val="TableParagraph"/>
              <w:spacing w:before="45"/>
              <w:ind w:left="368"/>
              <w:rPr>
                <w:b/>
                <w:sz w:val="26"/>
              </w:rPr>
            </w:pPr>
            <w:r>
              <w:rPr>
                <w:b/>
                <w:spacing w:val="-5"/>
                <w:sz w:val="26"/>
              </w:rPr>
              <w:t>782</w:t>
            </w:r>
          </w:p>
        </w:tc>
        <w:tc>
          <w:tcPr>
            <w:tcW w:w="1133" w:type="dxa"/>
          </w:tcPr>
          <w:p w:rsidR="00A942D1" w:rsidRDefault="00377538">
            <w:pPr>
              <w:pStyle w:val="TableParagraph"/>
              <w:spacing w:before="45"/>
              <w:ind w:left="373"/>
              <w:rPr>
                <w:b/>
                <w:sz w:val="26"/>
              </w:rPr>
            </w:pPr>
            <w:r>
              <w:rPr>
                <w:b/>
                <w:spacing w:val="-5"/>
                <w:sz w:val="26"/>
              </w:rPr>
              <w:t>782</w:t>
            </w:r>
          </w:p>
        </w:tc>
        <w:tc>
          <w:tcPr>
            <w:tcW w:w="1023" w:type="dxa"/>
          </w:tcPr>
          <w:p w:rsidR="00A942D1" w:rsidRDefault="00377538">
            <w:pPr>
              <w:pStyle w:val="TableParagraph"/>
              <w:spacing w:before="45"/>
              <w:ind w:left="316"/>
              <w:rPr>
                <w:b/>
                <w:sz w:val="26"/>
              </w:rPr>
            </w:pPr>
            <w:r>
              <w:rPr>
                <w:b/>
                <w:spacing w:val="-5"/>
                <w:sz w:val="26"/>
              </w:rPr>
              <w:t>782</w:t>
            </w:r>
          </w:p>
        </w:tc>
      </w:tr>
      <w:tr w:rsidR="00A942D1">
        <w:trPr>
          <w:trHeight w:val="388"/>
        </w:trPr>
        <w:tc>
          <w:tcPr>
            <w:tcW w:w="10070" w:type="dxa"/>
            <w:gridSpan w:val="5"/>
          </w:tcPr>
          <w:p w:rsidR="00A942D1" w:rsidRDefault="00377538">
            <w:pPr>
              <w:pStyle w:val="TableParagraph"/>
              <w:spacing w:line="296" w:lineRule="exact"/>
              <w:ind w:left="110"/>
              <w:rPr>
                <w:b/>
                <w:sz w:val="26"/>
              </w:rPr>
            </w:pPr>
            <w:r>
              <w:rPr>
                <w:b/>
                <w:sz w:val="26"/>
              </w:rPr>
              <w:t>Внеурочная</w:t>
            </w:r>
            <w:r>
              <w:rPr>
                <w:b/>
                <w:spacing w:val="-15"/>
                <w:sz w:val="26"/>
              </w:rPr>
              <w:t xml:space="preserve"> </w:t>
            </w:r>
            <w:r>
              <w:rPr>
                <w:b/>
                <w:spacing w:val="-2"/>
                <w:sz w:val="26"/>
              </w:rPr>
              <w:t>деятельность</w:t>
            </w:r>
          </w:p>
        </w:tc>
      </w:tr>
      <w:tr w:rsidR="00A942D1">
        <w:trPr>
          <w:trHeight w:val="426"/>
        </w:trPr>
        <w:tc>
          <w:tcPr>
            <w:tcW w:w="10070" w:type="dxa"/>
            <w:gridSpan w:val="5"/>
          </w:tcPr>
          <w:p w:rsidR="00A942D1" w:rsidRDefault="00377538">
            <w:pPr>
              <w:pStyle w:val="TableParagraph"/>
              <w:spacing w:before="64"/>
              <w:ind w:left="110"/>
              <w:rPr>
                <w:b/>
                <w:sz w:val="26"/>
              </w:rPr>
            </w:pPr>
            <w:r>
              <w:rPr>
                <w:b/>
                <w:spacing w:val="-2"/>
                <w:sz w:val="26"/>
              </w:rPr>
              <w:t>Коррекционно-развивающие</w:t>
            </w:r>
            <w:r>
              <w:rPr>
                <w:b/>
                <w:spacing w:val="6"/>
                <w:sz w:val="26"/>
              </w:rPr>
              <w:t xml:space="preserve"> </w:t>
            </w:r>
            <w:r>
              <w:rPr>
                <w:b/>
                <w:spacing w:val="-2"/>
                <w:sz w:val="26"/>
              </w:rPr>
              <w:t>занятия</w:t>
            </w:r>
            <w:r>
              <w:rPr>
                <w:b/>
                <w:spacing w:val="9"/>
                <w:sz w:val="26"/>
              </w:rPr>
              <w:t xml:space="preserve"> </w:t>
            </w:r>
            <w:r>
              <w:rPr>
                <w:b/>
                <w:spacing w:val="-2"/>
                <w:sz w:val="26"/>
              </w:rPr>
              <w:t>(обязательные</w:t>
            </w:r>
            <w:r>
              <w:rPr>
                <w:b/>
                <w:spacing w:val="7"/>
                <w:sz w:val="26"/>
              </w:rPr>
              <w:t xml:space="preserve"> </w:t>
            </w:r>
            <w:r>
              <w:rPr>
                <w:b/>
                <w:spacing w:val="-2"/>
                <w:sz w:val="26"/>
              </w:rPr>
              <w:t>занятия)</w:t>
            </w:r>
          </w:p>
        </w:tc>
      </w:tr>
      <w:tr w:rsidR="00A942D1">
        <w:trPr>
          <w:trHeight w:val="393"/>
        </w:trPr>
        <w:tc>
          <w:tcPr>
            <w:tcW w:w="5388" w:type="dxa"/>
          </w:tcPr>
          <w:p w:rsidR="00A942D1" w:rsidRDefault="00377538">
            <w:pPr>
              <w:pStyle w:val="TableParagraph"/>
              <w:spacing w:before="40"/>
              <w:ind w:left="110"/>
              <w:rPr>
                <w:sz w:val="26"/>
              </w:rPr>
            </w:pPr>
            <w:proofErr w:type="spellStart"/>
            <w:r>
              <w:rPr>
                <w:spacing w:val="-2"/>
                <w:sz w:val="26"/>
              </w:rPr>
              <w:t>Психокоррекционные</w:t>
            </w:r>
            <w:proofErr w:type="spellEnd"/>
            <w:r>
              <w:rPr>
                <w:spacing w:val="11"/>
                <w:sz w:val="26"/>
              </w:rPr>
              <w:t xml:space="preserve"> </w:t>
            </w:r>
            <w:r>
              <w:rPr>
                <w:spacing w:val="-2"/>
                <w:sz w:val="26"/>
              </w:rPr>
              <w:t>занятия</w:t>
            </w:r>
          </w:p>
        </w:tc>
        <w:tc>
          <w:tcPr>
            <w:tcW w:w="1393" w:type="dxa"/>
          </w:tcPr>
          <w:p w:rsidR="00A942D1" w:rsidRDefault="00377538">
            <w:pPr>
              <w:pStyle w:val="TableParagraph"/>
              <w:spacing w:before="40"/>
              <w:ind w:left="0" w:right="99"/>
              <w:jc w:val="right"/>
              <w:rPr>
                <w:sz w:val="26"/>
              </w:rPr>
            </w:pPr>
            <w:r>
              <w:rPr>
                <w:spacing w:val="-10"/>
                <w:sz w:val="26"/>
              </w:rPr>
              <w:t>1</w:t>
            </w:r>
          </w:p>
        </w:tc>
        <w:tc>
          <w:tcPr>
            <w:tcW w:w="1133" w:type="dxa"/>
          </w:tcPr>
          <w:p w:rsidR="00A942D1" w:rsidRDefault="00377538">
            <w:pPr>
              <w:pStyle w:val="TableParagraph"/>
              <w:spacing w:before="40"/>
              <w:ind w:left="13" w:right="10"/>
              <w:jc w:val="center"/>
              <w:rPr>
                <w:sz w:val="26"/>
              </w:rPr>
            </w:pPr>
            <w:r>
              <w:rPr>
                <w:spacing w:val="-10"/>
                <w:sz w:val="26"/>
              </w:rPr>
              <w:t>1</w:t>
            </w:r>
          </w:p>
        </w:tc>
        <w:tc>
          <w:tcPr>
            <w:tcW w:w="1133" w:type="dxa"/>
          </w:tcPr>
          <w:p w:rsidR="00A942D1" w:rsidRDefault="00377538">
            <w:pPr>
              <w:pStyle w:val="TableParagraph"/>
              <w:spacing w:before="40"/>
              <w:ind w:left="13"/>
              <w:jc w:val="center"/>
              <w:rPr>
                <w:sz w:val="26"/>
              </w:rPr>
            </w:pPr>
            <w:r>
              <w:rPr>
                <w:spacing w:val="-10"/>
                <w:sz w:val="26"/>
              </w:rPr>
              <w:t>1</w:t>
            </w:r>
          </w:p>
        </w:tc>
        <w:tc>
          <w:tcPr>
            <w:tcW w:w="1023" w:type="dxa"/>
          </w:tcPr>
          <w:p w:rsidR="00A942D1" w:rsidRDefault="00377538">
            <w:pPr>
              <w:pStyle w:val="TableParagraph"/>
              <w:spacing w:before="40"/>
              <w:ind w:left="14" w:right="5"/>
              <w:jc w:val="center"/>
              <w:rPr>
                <w:sz w:val="26"/>
              </w:rPr>
            </w:pPr>
            <w:r>
              <w:rPr>
                <w:spacing w:val="-10"/>
                <w:sz w:val="26"/>
              </w:rPr>
              <w:t>1</w:t>
            </w:r>
          </w:p>
        </w:tc>
      </w:tr>
      <w:tr w:rsidR="00A942D1">
        <w:trPr>
          <w:trHeight w:val="388"/>
        </w:trPr>
        <w:tc>
          <w:tcPr>
            <w:tcW w:w="5388" w:type="dxa"/>
          </w:tcPr>
          <w:p w:rsidR="00A942D1" w:rsidRDefault="00377538">
            <w:pPr>
              <w:pStyle w:val="TableParagraph"/>
              <w:spacing w:before="35"/>
              <w:ind w:left="110"/>
              <w:rPr>
                <w:sz w:val="26"/>
              </w:rPr>
            </w:pPr>
            <w:r>
              <w:rPr>
                <w:spacing w:val="-2"/>
                <w:sz w:val="26"/>
              </w:rPr>
              <w:t>Логопедические</w:t>
            </w:r>
            <w:r>
              <w:rPr>
                <w:spacing w:val="7"/>
                <w:sz w:val="26"/>
              </w:rPr>
              <w:t xml:space="preserve"> </w:t>
            </w:r>
            <w:r>
              <w:rPr>
                <w:spacing w:val="-2"/>
                <w:sz w:val="26"/>
              </w:rPr>
              <w:t>занятия</w:t>
            </w:r>
          </w:p>
        </w:tc>
        <w:tc>
          <w:tcPr>
            <w:tcW w:w="1393" w:type="dxa"/>
          </w:tcPr>
          <w:p w:rsidR="00A942D1" w:rsidRDefault="00B92A83">
            <w:pPr>
              <w:pStyle w:val="TableParagraph"/>
              <w:spacing w:before="35"/>
              <w:ind w:left="0" w:right="99"/>
              <w:jc w:val="right"/>
              <w:rPr>
                <w:sz w:val="26"/>
              </w:rPr>
            </w:pPr>
            <w:r>
              <w:rPr>
                <w:spacing w:val="-10"/>
                <w:sz w:val="26"/>
              </w:rPr>
              <w:t>2</w:t>
            </w:r>
          </w:p>
        </w:tc>
        <w:tc>
          <w:tcPr>
            <w:tcW w:w="1133" w:type="dxa"/>
          </w:tcPr>
          <w:p w:rsidR="00A942D1" w:rsidRDefault="00B92A83">
            <w:pPr>
              <w:pStyle w:val="TableParagraph"/>
              <w:spacing w:before="35"/>
              <w:ind w:left="13" w:right="10"/>
              <w:jc w:val="center"/>
              <w:rPr>
                <w:sz w:val="26"/>
              </w:rPr>
            </w:pPr>
            <w:r>
              <w:rPr>
                <w:spacing w:val="-10"/>
                <w:sz w:val="26"/>
              </w:rPr>
              <w:t>2</w:t>
            </w:r>
          </w:p>
        </w:tc>
        <w:tc>
          <w:tcPr>
            <w:tcW w:w="1133" w:type="dxa"/>
          </w:tcPr>
          <w:p w:rsidR="00A942D1" w:rsidRDefault="00B92A83">
            <w:pPr>
              <w:pStyle w:val="TableParagraph"/>
              <w:spacing w:before="35"/>
              <w:ind w:left="13"/>
              <w:jc w:val="center"/>
              <w:rPr>
                <w:sz w:val="26"/>
              </w:rPr>
            </w:pPr>
            <w:r>
              <w:rPr>
                <w:spacing w:val="-10"/>
                <w:sz w:val="26"/>
              </w:rPr>
              <w:t>2</w:t>
            </w:r>
          </w:p>
        </w:tc>
        <w:tc>
          <w:tcPr>
            <w:tcW w:w="1023" w:type="dxa"/>
          </w:tcPr>
          <w:p w:rsidR="00A942D1" w:rsidRDefault="00B92A83">
            <w:pPr>
              <w:pStyle w:val="TableParagraph"/>
              <w:spacing w:before="35"/>
              <w:ind w:left="14" w:right="5"/>
              <w:jc w:val="center"/>
              <w:rPr>
                <w:sz w:val="26"/>
              </w:rPr>
            </w:pPr>
            <w:r>
              <w:rPr>
                <w:spacing w:val="-10"/>
                <w:sz w:val="26"/>
              </w:rPr>
              <w:t>2</w:t>
            </w:r>
          </w:p>
        </w:tc>
      </w:tr>
      <w:tr w:rsidR="00A942D1">
        <w:trPr>
          <w:trHeight w:val="595"/>
        </w:trPr>
        <w:tc>
          <w:tcPr>
            <w:tcW w:w="5388" w:type="dxa"/>
          </w:tcPr>
          <w:p w:rsidR="00A942D1" w:rsidRDefault="00377538">
            <w:pPr>
              <w:pStyle w:val="TableParagraph"/>
              <w:spacing w:line="291" w:lineRule="exact"/>
              <w:ind w:left="110"/>
              <w:rPr>
                <w:sz w:val="26"/>
              </w:rPr>
            </w:pPr>
            <w:r>
              <w:rPr>
                <w:sz w:val="26"/>
              </w:rPr>
              <w:t>Педагогическая</w:t>
            </w:r>
            <w:r>
              <w:rPr>
                <w:spacing w:val="-14"/>
                <w:sz w:val="26"/>
              </w:rPr>
              <w:t xml:space="preserve"> </w:t>
            </w:r>
            <w:r>
              <w:rPr>
                <w:sz w:val="26"/>
              </w:rPr>
              <w:t>коррекция.</w:t>
            </w:r>
            <w:r>
              <w:rPr>
                <w:spacing w:val="-12"/>
                <w:sz w:val="26"/>
              </w:rPr>
              <w:t xml:space="preserve"> </w:t>
            </w:r>
            <w:r>
              <w:rPr>
                <w:sz w:val="26"/>
              </w:rPr>
              <w:t>Развитие</w:t>
            </w:r>
            <w:r>
              <w:rPr>
                <w:spacing w:val="-13"/>
                <w:sz w:val="26"/>
              </w:rPr>
              <w:t xml:space="preserve"> </w:t>
            </w:r>
            <w:r>
              <w:rPr>
                <w:spacing w:val="-4"/>
                <w:sz w:val="26"/>
              </w:rPr>
              <w:t>речи</w:t>
            </w:r>
          </w:p>
          <w:p w:rsidR="00A942D1" w:rsidRDefault="00377538">
            <w:pPr>
              <w:pStyle w:val="TableParagraph"/>
              <w:spacing w:line="284" w:lineRule="exact"/>
              <w:ind w:left="110"/>
              <w:rPr>
                <w:sz w:val="26"/>
              </w:rPr>
            </w:pPr>
            <w:r>
              <w:rPr>
                <w:sz w:val="26"/>
              </w:rPr>
              <w:t>(русский</w:t>
            </w:r>
            <w:r>
              <w:rPr>
                <w:spacing w:val="-10"/>
                <w:sz w:val="26"/>
              </w:rPr>
              <w:t xml:space="preserve"> </w:t>
            </w:r>
            <w:r>
              <w:rPr>
                <w:spacing w:val="-2"/>
                <w:sz w:val="26"/>
              </w:rPr>
              <w:t>язык)</w:t>
            </w:r>
          </w:p>
        </w:tc>
        <w:tc>
          <w:tcPr>
            <w:tcW w:w="1393" w:type="dxa"/>
          </w:tcPr>
          <w:p w:rsidR="00A942D1" w:rsidRDefault="00B92A83">
            <w:pPr>
              <w:pStyle w:val="TableParagraph"/>
              <w:spacing w:before="141"/>
              <w:ind w:left="0" w:right="100"/>
              <w:jc w:val="right"/>
              <w:rPr>
                <w:sz w:val="26"/>
              </w:rPr>
            </w:pPr>
            <w:r>
              <w:rPr>
                <w:spacing w:val="-5"/>
                <w:sz w:val="26"/>
              </w:rPr>
              <w:t>1</w:t>
            </w:r>
          </w:p>
        </w:tc>
        <w:tc>
          <w:tcPr>
            <w:tcW w:w="1133" w:type="dxa"/>
          </w:tcPr>
          <w:p w:rsidR="00A942D1" w:rsidRDefault="00B92A83">
            <w:pPr>
              <w:pStyle w:val="TableParagraph"/>
              <w:spacing w:before="141"/>
              <w:ind w:left="397"/>
              <w:rPr>
                <w:sz w:val="26"/>
              </w:rPr>
            </w:pPr>
            <w:r>
              <w:rPr>
                <w:spacing w:val="-5"/>
                <w:sz w:val="26"/>
              </w:rPr>
              <w:t>1</w:t>
            </w:r>
          </w:p>
        </w:tc>
        <w:tc>
          <w:tcPr>
            <w:tcW w:w="1133" w:type="dxa"/>
          </w:tcPr>
          <w:p w:rsidR="00A942D1" w:rsidRDefault="00B92A83" w:rsidP="00B92A83">
            <w:pPr>
              <w:pStyle w:val="TableParagraph"/>
              <w:spacing w:before="141"/>
              <w:ind w:left="402"/>
              <w:rPr>
                <w:sz w:val="26"/>
              </w:rPr>
            </w:pPr>
            <w:r>
              <w:rPr>
                <w:spacing w:val="-5"/>
                <w:sz w:val="26"/>
              </w:rPr>
              <w:t>1</w:t>
            </w:r>
          </w:p>
        </w:tc>
        <w:tc>
          <w:tcPr>
            <w:tcW w:w="1023" w:type="dxa"/>
          </w:tcPr>
          <w:p w:rsidR="00A942D1" w:rsidRDefault="00B92A83">
            <w:pPr>
              <w:pStyle w:val="TableParagraph"/>
              <w:spacing w:before="141"/>
              <w:ind w:left="350"/>
              <w:rPr>
                <w:sz w:val="26"/>
              </w:rPr>
            </w:pPr>
            <w:r>
              <w:rPr>
                <w:spacing w:val="-5"/>
                <w:sz w:val="26"/>
              </w:rPr>
              <w:t>1</w:t>
            </w:r>
          </w:p>
        </w:tc>
      </w:tr>
      <w:tr w:rsidR="00A942D1">
        <w:trPr>
          <w:trHeight w:val="599"/>
        </w:trPr>
        <w:tc>
          <w:tcPr>
            <w:tcW w:w="5388" w:type="dxa"/>
          </w:tcPr>
          <w:p w:rsidR="00A942D1" w:rsidRDefault="00377538">
            <w:pPr>
              <w:pStyle w:val="TableParagraph"/>
              <w:spacing w:line="298" w:lineRule="exact"/>
              <w:ind w:left="110"/>
              <w:rPr>
                <w:sz w:val="26"/>
              </w:rPr>
            </w:pPr>
            <w:r>
              <w:rPr>
                <w:sz w:val="26"/>
              </w:rPr>
              <w:t>Педагогическая</w:t>
            </w:r>
            <w:r>
              <w:rPr>
                <w:spacing w:val="-9"/>
                <w:sz w:val="26"/>
              </w:rPr>
              <w:t xml:space="preserve"> </w:t>
            </w:r>
            <w:r>
              <w:rPr>
                <w:sz w:val="26"/>
              </w:rPr>
              <w:t>коррекция.</w:t>
            </w:r>
            <w:r>
              <w:rPr>
                <w:spacing w:val="-7"/>
                <w:sz w:val="26"/>
              </w:rPr>
              <w:t xml:space="preserve"> </w:t>
            </w:r>
            <w:r>
              <w:rPr>
                <w:sz w:val="26"/>
              </w:rPr>
              <w:t>Развитие логического</w:t>
            </w:r>
            <w:r>
              <w:rPr>
                <w:spacing w:val="-15"/>
                <w:sz w:val="26"/>
              </w:rPr>
              <w:t xml:space="preserve"> </w:t>
            </w:r>
            <w:r>
              <w:rPr>
                <w:sz w:val="26"/>
              </w:rPr>
              <w:t>мышления</w:t>
            </w:r>
            <w:r>
              <w:rPr>
                <w:spacing w:val="-14"/>
                <w:sz w:val="26"/>
              </w:rPr>
              <w:t xml:space="preserve"> </w:t>
            </w:r>
            <w:r>
              <w:rPr>
                <w:spacing w:val="-2"/>
                <w:sz w:val="26"/>
              </w:rPr>
              <w:t>(математика)</w:t>
            </w:r>
          </w:p>
        </w:tc>
        <w:tc>
          <w:tcPr>
            <w:tcW w:w="1393" w:type="dxa"/>
          </w:tcPr>
          <w:p w:rsidR="00A942D1" w:rsidRDefault="00B92A83">
            <w:pPr>
              <w:pStyle w:val="TableParagraph"/>
              <w:spacing w:before="146"/>
              <w:ind w:left="0" w:right="100"/>
              <w:jc w:val="right"/>
              <w:rPr>
                <w:sz w:val="26"/>
              </w:rPr>
            </w:pPr>
            <w:r>
              <w:rPr>
                <w:spacing w:val="-5"/>
                <w:sz w:val="26"/>
              </w:rPr>
              <w:t>1</w:t>
            </w:r>
          </w:p>
        </w:tc>
        <w:tc>
          <w:tcPr>
            <w:tcW w:w="1133" w:type="dxa"/>
          </w:tcPr>
          <w:p w:rsidR="00A942D1" w:rsidRDefault="00B92A83">
            <w:pPr>
              <w:pStyle w:val="TableParagraph"/>
              <w:spacing w:before="146"/>
              <w:ind w:left="695"/>
              <w:rPr>
                <w:sz w:val="26"/>
              </w:rPr>
            </w:pPr>
            <w:r>
              <w:rPr>
                <w:spacing w:val="-5"/>
                <w:sz w:val="26"/>
              </w:rPr>
              <w:t>1</w:t>
            </w:r>
          </w:p>
        </w:tc>
        <w:tc>
          <w:tcPr>
            <w:tcW w:w="1133" w:type="dxa"/>
          </w:tcPr>
          <w:p w:rsidR="00A942D1" w:rsidRDefault="00B92A83">
            <w:pPr>
              <w:pStyle w:val="TableParagraph"/>
              <w:spacing w:before="146"/>
              <w:ind w:left="700"/>
              <w:rPr>
                <w:sz w:val="26"/>
              </w:rPr>
            </w:pPr>
            <w:r>
              <w:rPr>
                <w:spacing w:val="-5"/>
                <w:sz w:val="26"/>
              </w:rPr>
              <w:t>1</w:t>
            </w:r>
          </w:p>
        </w:tc>
        <w:tc>
          <w:tcPr>
            <w:tcW w:w="1023" w:type="dxa"/>
          </w:tcPr>
          <w:p w:rsidR="00A942D1" w:rsidRDefault="00B92A83">
            <w:pPr>
              <w:pStyle w:val="TableParagraph"/>
              <w:spacing w:before="146"/>
              <w:ind w:left="590"/>
              <w:rPr>
                <w:sz w:val="26"/>
              </w:rPr>
            </w:pPr>
            <w:r>
              <w:rPr>
                <w:spacing w:val="-5"/>
                <w:sz w:val="26"/>
              </w:rPr>
              <w:t>1</w:t>
            </w:r>
          </w:p>
        </w:tc>
      </w:tr>
      <w:tr w:rsidR="00A942D1">
        <w:trPr>
          <w:trHeight w:val="393"/>
        </w:trPr>
        <w:tc>
          <w:tcPr>
            <w:tcW w:w="5388" w:type="dxa"/>
          </w:tcPr>
          <w:p w:rsidR="00A942D1" w:rsidRDefault="00377538">
            <w:pPr>
              <w:pStyle w:val="TableParagraph"/>
              <w:spacing w:before="45"/>
              <w:ind w:left="0" w:right="99"/>
              <w:jc w:val="right"/>
              <w:rPr>
                <w:b/>
                <w:sz w:val="26"/>
              </w:rPr>
            </w:pPr>
            <w:r>
              <w:rPr>
                <w:b/>
                <w:sz w:val="26"/>
              </w:rPr>
              <w:t>Итого</w:t>
            </w:r>
            <w:r>
              <w:rPr>
                <w:b/>
                <w:spacing w:val="-14"/>
                <w:sz w:val="26"/>
              </w:rPr>
              <w:t xml:space="preserve"> </w:t>
            </w:r>
            <w:r>
              <w:rPr>
                <w:b/>
                <w:spacing w:val="-2"/>
                <w:sz w:val="26"/>
              </w:rPr>
              <w:t>неделю</w:t>
            </w:r>
          </w:p>
        </w:tc>
        <w:tc>
          <w:tcPr>
            <w:tcW w:w="1393" w:type="dxa"/>
          </w:tcPr>
          <w:p w:rsidR="00A942D1" w:rsidRDefault="00377538">
            <w:pPr>
              <w:pStyle w:val="TableParagraph"/>
              <w:spacing w:before="45"/>
              <w:ind w:left="8" w:right="5"/>
              <w:jc w:val="center"/>
              <w:rPr>
                <w:b/>
                <w:sz w:val="26"/>
              </w:rPr>
            </w:pPr>
            <w:r>
              <w:rPr>
                <w:b/>
                <w:spacing w:val="-10"/>
                <w:sz w:val="26"/>
              </w:rPr>
              <w:t>5</w:t>
            </w:r>
          </w:p>
        </w:tc>
        <w:tc>
          <w:tcPr>
            <w:tcW w:w="1133" w:type="dxa"/>
          </w:tcPr>
          <w:p w:rsidR="00A942D1" w:rsidRDefault="00377538">
            <w:pPr>
              <w:pStyle w:val="TableParagraph"/>
              <w:spacing w:before="45"/>
              <w:ind w:left="13" w:right="10"/>
              <w:jc w:val="center"/>
              <w:rPr>
                <w:b/>
                <w:sz w:val="26"/>
              </w:rPr>
            </w:pPr>
            <w:r>
              <w:rPr>
                <w:b/>
                <w:spacing w:val="-10"/>
                <w:sz w:val="26"/>
              </w:rPr>
              <w:t>5</w:t>
            </w:r>
          </w:p>
        </w:tc>
        <w:tc>
          <w:tcPr>
            <w:tcW w:w="1133" w:type="dxa"/>
          </w:tcPr>
          <w:p w:rsidR="00A942D1" w:rsidRDefault="00377538">
            <w:pPr>
              <w:pStyle w:val="TableParagraph"/>
              <w:spacing w:before="45"/>
              <w:ind w:left="13"/>
              <w:jc w:val="center"/>
              <w:rPr>
                <w:b/>
                <w:sz w:val="26"/>
              </w:rPr>
            </w:pPr>
            <w:r>
              <w:rPr>
                <w:b/>
                <w:spacing w:val="-10"/>
                <w:sz w:val="26"/>
              </w:rPr>
              <w:t>5</w:t>
            </w:r>
          </w:p>
        </w:tc>
        <w:tc>
          <w:tcPr>
            <w:tcW w:w="1023" w:type="dxa"/>
          </w:tcPr>
          <w:p w:rsidR="00A942D1" w:rsidRDefault="00377538">
            <w:pPr>
              <w:pStyle w:val="TableParagraph"/>
              <w:spacing w:before="45"/>
              <w:ind w:left="14" w:right="5"/>
              <w:jc w:val="center"/>
              <w:rPr>
                <w:b/>
                <w:sz w:val="26"/>
              </w:rPr>
            </w:pPr>
            <w:r>
              <w:rPr>
                <w:b/>
                <w:spacing w:val="-10"/>
                <w:sz w:val="26"/>
              </w:rPr>
              <w:t>5</w:t>
            </w:r>
          </w:p>
        </w:tc>
      </w:tr>
    </w:tbl>
    <w:p w:rsidR="00377538" w:rsidRDefault="00377538"/>
    <w:sectPr w:rsidR="00377538">
      <w:pgSz w:w="11910" w:h="16840"/>
      <w:pgMar w:top="52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7560E"/>
    <w:multiLevelType w:val="hybridMultilevel"/>
    <w:tmpl w:val="54105B16"/>
    <w:lvl w:ilvl="0" w:tplc="E886EF68">
      <w:numFmt w:val="bullet"/>
      <w:lvlText w:val=""/>
      <w:lvlJc w:val="left"/>
      <w:pPr>
        <w:ind w:left="861" w:hanging="361"/>
      </w:pPr>
      <w:rPr>
        <w:rFonts w:ascii="Wingdings" w:eastAsia="Wingdings" w:hAnsi="Wingdings" w:cs="Wingdings" w:hint="default"/>
        <w:b w:val="0"/>
        <w:bCs w:val="0"/>
        <w:i w:val="0"/>
        <w:iCs w:val="0"/>
        <w:spacing w:val="0"/>
        <w:w w:val="99"/>
        <w:sz w:val="26"/>
        <w:szCs w:val="26"/>
        <w:lang w:val="ru-RU" w:eastAsia="en-US" w:bidi="ar-SA"/>
      </w:rPr>
    </w:lvl>
    <w:lvl w:ilvl="1" w:tplc="283E5EC0">
      <w:numFmt w:val="bullet"/>
      <w:lvlText w:val="•"/>
      <w:lvlJc w:val="left"/>
      <w:pPr>
        <w:ind w:left="1822" w:hanging="361"/>
      </w:pPr>
      <w:rPr>
        <w:rFonts w:hint="default"/>
        <w:lang w:val="ru-RU" w:eastAsia="en-US" w:bidi="ar-SA"/>
      </w:rPr>
    </w:lvl>
    <w:lvl w:ilvl="2" w:tplc="598CD1B8">
      <w:numFmt w:val="bullet"/>
      <w:lvlText w:val="•"/>
      <w:lvlJc w:val="left"/>
      <w:pPr>
        <w:ind w:left="2785" w:hanging="361"/>
      </w:pPr>
      <w:rPr>
        <w:rFonts w:hint="default"/>
        <w:lang w:val="ru-RU" w:eastAsia="en-US" w:bidi="ar-SA"/>
      </w:rPr>
    </w:lvl>
    <w:lvl w:ilvl="3" w:tplc="FBFA66D6">
      <w:numFmt w:val="bullet"/>
      <w:lvlText w:val="•"/>
      <w:lvlJc w:val="left"/>
      <w:pPr>
        <w:ind w:left="3748" w:hanging="361"/>
      </w:pPr>
      <w:rPr>
        <w:rFonts w:hint="default"/>
        <w:lang w:val="ru-RU" w:eastAsia="en-US" w:bidi="ar-SA"/>
      </w:rPr>
    </w:lvl>
    <w:lvl w:ilvl="4" w:tplc="A5B0F1FE">
      <w:numFmt w:val="bullet"/>
      <w:lvlText w:val="•"/>
      <w:lvlJc w:val="left"/>
      <w:pPr>
        <w:ind w:left="4710" w:hanging="361"/>
      </w:pPr>
      <w:rPr>
        <w:rFonts w:hint="default"/>
        <w:lang w:val="ru-RU" w:eastAsia="en-US" w:bidi="ar-SA"/>
      </w:rPr>
    </w:lvl>
    <w:lvl w:ilvl="5" w:tplc="491C2402">
      <w:numFmt w:val="bullet"/>
      <w:lvlText w:val="•"/>
      <w:lvlJc w:val="left"/>
      <w:pPr>
        <w:ind w:left="5673" w:hanging="361"/>
      </w:pPr>
      <w:rPr>
        <w:rFonts w:hint="default"/>
        <w:lang w:val="ru-RU" w:eastAsia="en-US" w:bidi="ar-SA"/>
      </w:rPr>
    </w:lvl>
    <w:lvl w:ilvl="6" w:tplc="B42A28D8">
      <w:numFmt w:val="bullet"/>
      <w:lvlText w:val="•"/>
      <w:lvlJc w:val="left"/>
      <w:pPr>
        <w:ind w:left="6636" w:hanging="361"/>
      </w:pPr>
      <w:rPr>
        <w:rFonts w:hint="default"/>
        <w:lang w:val="ru-RU" w:eastAsia="en-US" w:bidi="ar-SA"/>
      </w:rPr>
    </w:lvl>
    <w:lvl w:ilvl="7" w:tplc="5E568AF8">
      <w:numFmt w:val="bullet"/>
      <w:lvlText w:val="•"/>
      <w:lvlJc w:val="left"/>
      <w:pPr>
        <w:ind w:left="7598" w:hanging="361"/>
      </w:pPr>
      <w:rPr>
        <w:rFonts w:hint="default"/>
        <w:lang w:val="ru-RU" w:eastAsia="en-US" w:bidi="ar-SA"/>
      </w:rPr>
    </w:lvl>
    <w:lvl w:ilvl="8" w:tplc="D7300DDE">
      <w:numFmt w:val="bullet"/>
      <w:lvlText w:val="•"/>
      <w:lvlJc w:val="left"/>
      <w:pPr>
        <w:ind w:left="8561"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D1"/>
    <w:rsid w:val="001D2951"/>
    <w:rsid w:val="00264457"/>
    <w:rsid w:val="00377538"/>
    <w:rsid w:val="00880D1B"/>
    <w:rsid w:val="00A942D1"/>
    <w:rsid w:val="00AD2586"/>
    <w:rsid w:val="00B9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6"/>
      <w:szCs w:val="26"/>
    </w:rPr>
  </w:style>
  <w:style w:type="paragraph" w:styleId="a4">
    <w:name w:val="List Paragraph"/>
    <w:basedOn w:val="a"/>
    <w:uiPriority w:val="1"/>
    <w:qFormat/>
    <w:pPr>
      <w:ind w:left="861" w:right="130" w:hanging="361"/>
      <w:jc w:val="both"/>
    </w:pPr>
  </w:style>
  <w:style w:type="paragraph" w:customStyle="1" w:styleId="TableParagraph">
    <w:name w:val="Table Paragraph"/>
    <w:basedOn w:val="a"/>
    <w:uiPriority w:val="1"/>
    <w:qFormat/>
    <w:pPr>
      <w:ind w:left="109"/>
    </w:pPr>
  </w:style>
  <w:style w:type="paragraph" w:styleId="a5">
    <w:name w:val="Balloon Text"/>
    <w:basedOn w:val="a"/>
    <w:link w:val="a6"/>
    <w:uiPriority w:val="99"/>
    <w:semiHidden/>
    <w:unhideWhenUsed/>
    <w:rsid w:val="00880D1B"/>
    <w:rPr>
      <w:rFonts w:ascii="Tahoma" w:hAnsi="Tahoma" w:cs="Tahoma"/>
      <w:sz w:val="16"/>
      <w:szCs w:val="16"/>
    </w:rPr>
  </w:style>
  <w:style w:type="character" w:customStyle="1" w:styleId="a6">
    <w:name w:val="Текст выноски Знак"/>
    <w:basedOn w:val="a0"/>
    <w:link w:val="a5"/>
    <w:uiPriority w:val="99"/>
    <w:semiHidden/>
    <w:rsid w:val="00880D1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6"/>
      <w:szCs w:val="26"/>
    </w:rPr>
  </w:style>
  <w:style w:type="paragraph" w:styleId="a4">
    <w:name w:val="List Paragraph"/>
    <w:basedOn w:val="a"/>
    <w:uiPriority w:val="1"/>
    <w:qFormat/>
    <w:pPr>
      <w:ind w:left="861" w:right="130" w:hanging="361"/>
      <w:jc w:val="both"/>
    </w:pPr>
  </w:style>
  <w:style w:type="paragraph" w:customStyle="1" w:styleId="TableParagraph">
    <w:name w:val="Table Paragraph"/>
    <w:basedOn w:val="a"/>
    <w:uiPriority w:val="1"/>
    <w:qFormat/>
    <w:pPr>
      <w:ind w:left="109"/>
    </w:pPr>
  </w:style>
  <w:style w:type="paragraph" w:styleId="a5">
    <w:name w:val="Balloon Text"/>
    <w:basedOn w:val="a"/>
    <w:link w:val="a6"/>
    <w:uiPriority w:val="99"/>
    <w:semiHidden/>
    <w:unhideWhenUsed/>
    <w:rsid w:val="00880D1B"/>
    <w:rPr>
      <w:rFonts w:ascii="Tahoma" w:hAnsi="Tahoma" w:cs="Tahoma"/>
      <w:sz w:val="16"/>
      <w:szCs w:val="16"/>
    </w:rPr>
  </w:style>
  <w:style w:type="character" w:customStyle="1" w:styleId="a6">
    <w:name w:val="Текст выноски Знак"/>
    <w:basedOn w:val="a0"/>
    <w:link w:val="a5"/>
    <w:uiPriority w:val="99"/>
    <w:semiHidden/>
    <w:rsid w:val="00880D1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AzovaEM</dc:creator>
  <cp:lastModifiedBy>Лесоруб Саша</cp:lastModifiedBy>
  <cp:revision>3</cp:revision>
  <dcterms:created xsi:type="dcterms:W3CDTF">2025-03-27T11:52:00Z</dcterms:created>
  <dcterms:modified xsi:type="dcterms:W3CDTF">2025-03-30T08:16:00Z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ies>
</file>