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6B" w:rsidRDefault="0035266B">
      <w:pPr>
        <w:spacing w:after="78" w:line="220" w:lineRule="exact"/>
        <w:rPr>
          <w:lang w:val="ru-RU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081"/>
        <w:gridCol w:w="1824"/>
        <w:gridCol w:w="3557"/>
      </w:tblGrid>
      <w:tr w:rsidR="000A064D" w:rsidRPr="000A064D" w:rsidTr="0066458C">
        <w:trPr>
          <w:trHeight w:val="633"/>
        </w:trPr>
        <w:tc>
          <w:tcPr>
            <w:tcW w:w="923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6E6E6"/>
          </w:tcPr>
          <w:p w:rsidR="000A064D" w:rsidRPr="000A064D" w:rsidRDefault="000A064D" w:rsidP="006645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0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Муниципальное бюджетное общеобразовательное учреждение </w:t>
            </w:r>
          </w:p>
          <w:p w:rsidR="000A064D" w:rsidRPr="000A064D" w:rsidRDefault="000A064D" w:rsidP="006645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A0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«Социально-экономический лицей № 21</w:t>
            </w:r>
          </w:p>
          <w:p w:rsidR="000A064D" w:rsidRPr="000A064D" w:rsidRDefault="000A064D" w:rsidP="006645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A0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имени Героя России С.В. Самойлова»</w:t>
            </w:r>
          </w:p>
        </w:tc>
      </w:tr>
      <w:tr w:rsidR="000A064D" w:rsidRPr="00E14582" w:rsidTr="0066458C">
        <w:trPr>
          <w:trHeight w:val="354"/>
        </w:trPr>
        <w:tc>
          <w:tcPr>
            <w:tcW w:w="277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0A064D" w:rsidRPr="000A064D" w:rsidRDefault="000A064D" w:rsidP="006645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</w:t>
            </w:r>
            <w:r w:rsidRPr="000A06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Сиреневый бульвар, д.15, г. Псков, 180019 </w:t>
            </w:r>
          </w:p>
        </w:tc>
        <w:tc>
          <w:tcPr>
            <w:tcW w:w="1081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0A064D" w:rsidRPr="00E14582" w:rsidRDefault="000A064D" w:rsidP="006645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 (8112) 53-84-03</w:t>
            </w:r>
          </w:p>
        </w:tc>
        <w:tc>
          <w:tcPr>
            <w:tcW w:w="182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0A064D" w:rsidRPr="00E14582" w:rsidRDefault="000A064D" w:rsidP="006645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факс: (8812)       53-84-03</w:t>
            </w:r>
          </w:p>
        </w:tc>
        <w:tc>
          <w:tcPr>
            <w:tcW w:w="3557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0A064D" w:rsidRPr="00E14582" w:rsidRDefault="000A064D" w:rsidP="0066458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 е-mail:  org17@pskovedu. ru</w:t>
            </w:r>
          </w:p>
          <w:p w:rsidR="000A064D" w:rsidRPr="00E14582" w:rsidRDefault="000A064D" w:rsidP="0066458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064D" w:rsidRPr="00E14582" w:rsidRDefault="000A064D" w:rsidP="000A064D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64D" w:rsidRDefault="000A064D" w:rsidP="000A064D">
      <w:pPr>
        <w:pStyle w:val="afff0"/>
        <w:rPr>
          <w:noProof/>
        </w:rPr>
      </w:pPr>
      <w:r w:rsidRPr="00502B87">
        <w:rPr>
          <w:noProof/>
        </w:rPr>
        <w:drawing>
          <wp:inline distT="0" distB="0" distL="0" distR="0">
            <wp:extent cx="6610350" cy="2609850"/>
            <wp:effectExtent l="0" t="0" r="0" b="0"/>
            <wp:docPr id="1" name="Рисунок 1" descr="C:\Users\7777~1\AppData\Local\Temp\{DD95FE37-EC1E-4584-99E1-81B7BE57900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7777~1\AppData\Local\Temp\{DD95FE37-EC1E-4584-99E1-81B7BE57900C}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4D" w:rsidRPr="00E75E43" w:rsidRDefault="000A064D" w:rsidP="000A064D">
      <w:pPr>
        <w:pStyle w:val="afff0"/>
        <w:jc w:val="center"/>
        <w:rPr>
          <w:b/>
          <w:color w:val="000000"/>
          <w:sz w:val="32"/>
          <w:szCs w:val="32"/>
        </w:rPr>
      </w:pPr>
      <w:r w:rsidRPr="00E75E43">
        <w:rPr>
          <w:b/>
          <w:color w:val="000000"/>
          <w:sz w:val="32"/>
          <w:szCs w:val="32"/>
        </w:rPr>
        <w:t>РАБОЧАЯ  ПРОГРАММА</w:t>
      </w:r>
    </w:p>
    <w:p w:rsidR="000A064D" w:rsidRPr="00E75E43" w:rsidRDefault="000A064D" w:rsidP="000A064D">
      <w:pPr>
        <w:pStyle w:val="afff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75E43">
        <w:rPr>
          <w:sz w:val="32"/>
          <w:szCs w:val="32"/>
        </w:rPr>
        <w:t>по курсу внеурочной деятельности</w:t>
      </w:r>
    </w:p>
    <w:p w:rsidR="000A064D" w:rsidRPr="000A064D" w:rsidRDefault="000A064D" w:rsidP="000A064D">
      <w:pPr>
        <w:spacing w:before="166" w:after="0" w:line="230" w:lineRule="auto"/>
        <w:ind w:right="4028"/>
        <w:jc w:val="center"/>
        <w:rPr>
          <w:sz w:val="32"/>
          <w:szCs w:val="32"/>
          <w:lang w:val="ru-RU"/>
        </w:rPr>
      </w:pPr>
      <w:r w:rsidRPr="000A064D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 xml:space="preserve">                        «Родной русский язык»</w:t>
      </w:r>
    </w:p>
    <w:p w:rsidR="000A064D" w:rsidRPr="000A064D" w:rsidRDefault="000A064D" w:rsidP="000A064D">
      <w:pPr>
        <w:spacing w:before="70" w:after="0" w:line="230" w:lineRule="auto"/>
        <w:ind w:right="4428"/>
        <w:jc w:val="center"/>
        <w:rPr>
          <w:sz w:val="32"/>
          <w:szCs w:val="32"/>
          <w:lang w:val="ru-RU"/>
        </w:rPr>
      </w:pPr>
    </w:p>
    <w:p w:rsidR="000A064D" w:rsidRPr="000A064D" w:rsidRDefault="000A064D" w:rsidP="000A064D">
      <w:pPr>
        <w:spacing w:before="166" w:after="0" w:line="230" w:lineRule="auto"/>
        <w:ind w:right="4028"/>
        <w:jc w:val="center"/>
        <w:rPr>
          <w:sz w:val="32"/>
          <w:szCs w:val="32"/>
          <w:lang w:val="ru-RU"/>
        </w:rPr>
      </w:pPr>
    </w:p>
    <w:p w:rsidR="000A064D" w:rsidRPr="000A064D" w:rsidRDefault="000A064D" w:rsidP="000A064D">
      <w:pPr>
        <w:jc w:val="center"/>
        <w:rPr>
          <w:sz w:val="32"/>
          <w:szCs w:val="32"/>
          <w:lang w:val="ru-RU"/>
        </w:rPr>
      </w:pPr>
    </w:p>
    <w:p w:rsidR="000A064D" w:rsidRPr="000A064D" w:rsidRDefault="000A064D" w:rsidP="000A064D">
      <w:pPr>
        <w:jc w:val="center"/>
        <w:rPr>
          <w:lang w:val="ru-RU"/>
        </w:rPr>
      </w:pPr>
    </w:p>
    <w:p w:rsidR="000A064D" w:rsidRPr="000A064D" w:rsidRDefault="000A064D" w:rsidP="000A064D">
      <w:pPr>
        <w:jc w:val="right"/>
        <w:rPr>
          <w:sz w:val="28"/>
          <w:szCs w:val="28"/>
          <w:lang w:val="ru-RU"/>
        </w:rPr>
      </w:pPr>
      <w:r w:rsidRPr="000A064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3«Б» класса</w:t>
      </w:r>
    </w:p>
    <w:p w:rsidR="000A064D" w:rsidRPr="000A064D" w:rsidRDefault="000A064D" w:rsidP="000A064D">
      <w:pPr>
        <w:spacing w:line="48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0A064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Составитель: Петрова Л.И.</w:t>
      </w:r>
    </w:p>
    <w:p w:rsidR="000A064D" w:rsidRPr="005272DB" w:rsidRDefault="000A064D" w:rsidP="005272DB">
      <w:pPr>
        <w:spacing w:line="480" w:lineRule="auto"/>
        <w:jc w:val="center"/>
        <w:rPr>
          <w:rFonts w:ascii="Times New Roman" w:hAnsi="Times New Roman"/>
          <w:b/>
          <w:bCs/>
          <w:i/>
          <w:sz w:val="40"/>
          <w:szCs w:val="40"/>
          <w:u w:val="single"/>
        </w:rPr>
      </w:pPr>
      <w:r w:rsidRPr="0013181F">
        <w:rPr>
          <w:rFonts w:ascii="Times New Roman" w:hAnsi="Times New Roman"/>
          <w:b/>
          <w:i/>
          <w:sz w:val="40"/>
          <w:szCs w:val="40"/>
          <w:u w:val="single"/>
        </w:rPr>
        <w:t>2024г.-2025г.</w:t>
      </w:r>
      <w:bookmarkStart w:id="0" w:name="_GoBack"/>
      <w:bookmarkEnd w:id="0"/>
    </w:p>
    <w:p w:rsidR="0035266B" w:rsidRPr="0013181F" w:rsidRDefault="0035266B">
      <w:pPr>
        <w:spacing w:after="78" w:line="220" w:lineRule="exact"/>
        <w:rPr>
          <w:lang w:val="ru-RU"/>
        </w:rPr>
      </w:pPr>
    </w:p>
    <w:p w:rsidR="0035266B" w:rsidRDefault="005272DB" w:rsidP="005272DB">
      <w:pPr>
        <w:spacing w:after="0" w:line="230" w:lineRule="auto"/>
        <w:rPr>
          <w:lang w:val="ru-RU"/>
        </w:rPr>
        <w:sectPr w:rsidR="0035266B">
          <w:pgSz w:w="11900" w:h="16840"/>
          <w:pgMar w:top="32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</w:p>
    <w:p w:rsidR="0035266B" w:rsidRDefault="0035266B">
      <w:pPr>
        <w:spacing w:after="78" w:line="220" w:lineRule="exact"/>
        <w:rPr>
          <w:lang w:val="ru-RU"/>
        </w:rPr>
      </w:pPr>
    </w:p>
    <w:p w:rsidR="0035266B" w:rsidRDefault="000A064D">
      <w:pPr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</w:t>
      </w:r>
    </w:p>
    <w:p w:rsidR="0035266B" w:rsidRDefault="00127550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РУССКИЙ ЯЗЫК: ПРОШЛОЕ И НАСТОЯЩЕЕ </w:t>
      </w:r>
    </w:p>
    <w:p w:rsidR="0035266B" w:rsidRDefault="00127550">
      <w:pPr>
        <w:spacing w:before="166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—братство — побратим).</w:t>
      </w:r>
    </w:p>
    <w:p w:rsidR="0035266B" w:rsidRDefault="00127550">
      <w:pPr>
        <w:tabs>
          <w:tab w:val="left" w:pos="180"/>
        </w:tabs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35266B" w:rsidRDefault="00127550">
      <w:pPr>
        <w:tabs>
          <w:tab w:val="left" w:pos="180"/>
        </w:tabs>
        <w:spacing w:before="70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35266B" w:rsidRDefault="00127550">
      <w:pPr>
        <w:tabs>
          <w:tab w:val="left" w:pos="180"/>
        </w:tabs>
        <w:spacing w:before="72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35266B" w:rsidRDefault="00127550">
      <w:pPr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</w:p>
    <w:p w:rsidR="0035266B" w:rsidRDefault="00127550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Названия старинных русских городов, сведения о происхождении этих названий.</w:t>
      </w:r>
    </w:p>
    <w:p w:rsidR="0035266B" w:rsidRDefault="00127550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35266B" w:rsidRDefault="00127550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ЯЗЫК В ДЕЙСТВИИ </w:t>
      </w:r>
    </w:p>
    <w:p w:rsidR="0035266B" w:rsidRDefault="00127550">
      <w:pPr>
        <w:tabs>
          <w:tab w:val="left" w:pos="180"/>
        </w:tabs>
        <w:spacing w:before="166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35266B" w:rsidRDefault="00127550">
      <w:pPr>
        <w:spacing w:before="70" w:after="0" w:line="271" w:lineRule="auto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</w:p>
    <w:p w:rsidR="0035266B" w:rsidRDefault="00127550">
      <w:pPr>
        <w:spacing w:before="70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35266B" w:rsidRDefault="00127550">
      <w:pPr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навыков орфографического оформления текста.</w:t>
      </w:r>
    </w:p>
    <w:p w:rsidR="0035266B" w:rsidRDefault="00127550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СЕКРЕТЫ РЕЧИ И ТЕКСТА </w:t>
      </w:r>
    </w:p>
    <w:p w:rsidR="0035266B" w:rsidRDefault="00127550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Особенности устного выступления.</w:t>
      </w:r>
    </w:p>
    <w:p w:rsidR="0035266B" w:rsidRDefault="00127550">
      <w:pPr>
        <w:spacing w:before="70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35266B" w:rsidRDefault="00127550">
      <w:pPr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35266B" w:rsidRDefault="0035266B">
      <w:pPr>
        <w:rPr>
          <w:lang w:val="ru-RU"/>
        </w:rPr>
        <w:sectPr w:rsidR="0035266B">
          <w:pgSz w:w="11900" w:h="16840"/>
          <w:pgMar w:top="298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266B" w:rsidRDefault="0035266B">
      <w:pPr>
        <w:spacing w:after="78" w:line="220" w:lineRule="exact"/>
        <w:rPr>
          <w:lang w:val="ru-RU"/>
        </w:rPr>
      </w:pPr>
    </w:p>
    <w:p w:rsidR="0035266B" w:rsidRDefault="00127550">
      <w:pPr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5266B" w:rsidRDefault="00127550">
      <w:pPr>
        <w:tabs>
          <w:tab w:val="left" w:pos="180"/>
        </w:tabs>
        <w:spacing w:before="346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родного языка (русского)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5266B" w:rsidRDefault="00127550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5266B" w:rsidRDefault="00127550">
      <w:pPr>
        <w:spacing w:before="166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35266B" w:rsidRDefault="00127550">
      <w:pPr>
        <w:tabs>
          <w:tab w:val="left" w:pos="180"/>
        </w:tabs>
        <w:spacing w:before="12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35266B" w:rsidRDefault="00127550">
      <w:pPr>
        <w:tabs>
          <w:tab w:val="left" w:pos="180"/>
        </w:tabs>
        <w:spacing w:before="118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35266B" w:rsidRDefault="00127550">
      <w:pPr>
        <w:tabs>
          <w:tab w:val="left" w:pos="180"/>
        </w:tabs>
        <w:spacing w:before="12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266B" w:rsidRDefault="00127550">
      <w:pPr>
        <w:tabs>
          <w:tab w:val="left" w:pos="180"/>
        </w:tabs>
        <w:spacing w:before="118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35266B" w:rsidRDefault="00127550">
      <w:pPr>
        <w:spacing w:before="118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35266B" w:rsidRDefault="0035266B">
      <w:pPr>
        <w:rPr>
          <w:lang w:val="ru-RU"/>
        </w:rPr>
        <w:sectPr w:rsidR="0035266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266B" w:rsidRDefault="0035266B">
      <w:pPr>
        <w:spacing w:after="66" w:line="220" w:lineRule="exact"/>
        <w:rPr>
          <w:lang w:val="ru-RU"/>
        </w:rPr>
      </w:pPr>
    </w:p>
    <w:p w:rsidR="0035266B" w:rsidRDefault="00127550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возникающий при обсуждении примеров из художественных произведений;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35266B" w:rsidRDefault="00127550">
      <w:pPr>
        <w:spacing w:before="118" w:after="0" w:line="262" w:lineRule="auto"/>
        <w:ind w:left="180"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35266B" w:rsidRDefault="00127550">
      <w:pPr>
        <w:spacing w:before="118" w:after="0" w:line="28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266B" w:rsidRDefault="00127550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5266B" w:rsidRDefault="00127550">
      <w:pPr>
        <w:tabs>
          <w:tab w:val="left" w:pos="180"/>
        </w:tabs>
        <w:spacing w:before="166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35266B" w:rsidRDefault="00127550">
      <w:pPr>
        <w:tabs>
          <w:tab w:val="left" w:pos="180"/>
        </w:tabs>
        <w:spacing w:before="118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35266B" w:rsidRDefault="00127550">
      <w:pPr>
        <w:tabs>
          <w:tab w:val="left" w:pos="180"/>
        </w:tabs>
        <w:spacing w:before="118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35266B" w:rsidRDefault="00127550">
      <w:pPr>
        <w:tabs>
          <w:tab w:val="left" w:pos="180"/>
        </w:tabs>
        <w:spacing w:before="118" w:after="0" w:line="28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266B" w:rsidRDefault="0035266B">
      <w:pPr>
        <w:rPr>
          <w:lang w:val="ru-RU"/>
        </w:rPr>
        <w:sectPr w:rsidR="0035266B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35266B" w:rsidRDefault="0035266B">
      <w:pPr>
        <w:spacing w:after="78" w:line="220" w:lineRule="exact"/>
        <w:rPr>
          <w:lang w:val="ru-RU"/>
        </w:rPr>
      </w:pPr>
    </w:p>
    <w:p w:rsidR="0035266B" w:rsidRDefault="00127550">
      <w:pPr>
        <w:tabs>
          <w:tab w:val="left" w:pos="180"/>
        </w:tabs>
        <w:spacing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266B" w:rsidRDefault="00127550">
      <w:pPr>
        <w:tabs>
          <w:tab w:val="left" w:pos="180"/>
        </w:tabs>
        <w:spacing w:before="70" w:after="0" w:line="262" w:lineRule="auto"/>
        <w:ind w:right="129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35266B" w:rsidRDefault="00127550">
      <w:pPr>
        <w:tabs>
          <w:tab w:val="left" w:pos="180"/>
        </w:tabs>
        <w:spacing w:before="12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35266B" w:rsidRDefault="00127550">
      <w:pPr>
        <w:tabs>
          <w:tab w:val="left" w:pos="180"/>
        </w:tabs>
        <w:spacing w:before="118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35266B" w:rsidRDefault="00127550">
      <w:pPr>
        <w:tabs>
          <w:tab w:val="left" w:pos="180"/>
        </w:tabs>
        <w:spacing w:before="72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35266B" w:rsidRDefault="00127550">
      <w:pPr>
        <w:spacing w:before="118" w:after="0" w:line="262" w:lineRule="auto"/>
        <w:ind w:left="180" w:right="23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35266B" w:rsidRDefault="00127550">
      <w:pPr>
        <w:spacing w:before="11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35266B" w:rsidRDefault="00127550">
      <w:pPr>
        <w:tabs>
          <w:tab w:val="left" w:pos="180"/>
        </w:tabs>
        <w:spacing w:before="118"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35266B" w:rsidRDefault="0035266B">
      <w:pPr>
        <w:rPr>
          <w:lang w:val="ru-RU"/>
        </w:rPr>
        <w:sectPr w:rsidR="0035266B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35266B" w:rsidRDefault="0035266B">
      <w:pPr>
        <w:spacing w:after="66" w:line="220" w:lineRule="exact"/>
        <w:rPr>
          <w:lang w:val="ru-RU"/>
        </w:rPr>
      </w:pPr>
    </w:p>
    <w:p w:rsidR="0035266B" w:rsidRDefault="00127550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их по предложенным критериям.</w:t>
      </w:r>
    </w:p>
    <w:p w:rsidR="0035266B" w:rsidRDefault="00127550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5266B" w:rsidRDefault="00127550">
      <w:pPr>
        <w:spacing w:before="166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35266B" w:rsidRDefault="00127550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в 3 классе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35266B" w:rsidRDefault="00127550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национальное своеобразие, богатство, выразительность русского языка;</w:t>
      </w:r>
    </w:p>
    <w:p w:rsidR="0035266B" w:rsidRDefault="00127550">
      <w:pPr>
        <w:spacing w:before="23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35266B" w:rsidRDefault="00127550">
      <w:pPr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35266B" w:rsidRDefault="00127550">
      <w:pPr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35266B" w:rsidRDefault="00127550">
      <w:pPr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русских пословиц и поговорок,  крылатых выражений, связанных с изученными темами; правильно употреблять их в современных ситуациях речевого общения;</w:t>
      </w:r>
    </w:p>
    <w:p w:rsidR="0035266B" w:rsidRDefault="00127550">
      <w:pPr>
        <w:spacing w:before="238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35266B" w:rsidRDefault="00127550">
      <w:pPr>
        <w:spacing w:before="24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35266B" w:rsidRDefault="00127550">
      <w:pPr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 w:rsidR="0035266B" w:rsidRDefault="00127550">
      <w:pPr>
        <w:spacing w:before="238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учебный орфоэпический словарь для определения нормативного произношения слова, вариантов произношения;</w:t>
      </w:r>
    </w:p>
    <w:p w:rsidR="0035266B" w:rsidRDefault="00127550">
      <w:pPr>
        <w:spacing w:before="23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35266B" w:rsidRDefault="00127550">
      <w:pPr>
        <w:spacing w:before="23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 синонимические замены с учётом особенностей текста;</w:t>
      </w:r>
    </w:p>
    <w:p w:rsidR="0035266B" w:rsidRDefault="00127550">
      <w:pPr>
        <w:spacing w:before="238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правильно употреблять отдельные формы множественного числа имён существительных;</w:t>
      </w:r>
    </w:p>
    <w:p w:rsidR="0035266B" w:rsidRDefault="00127550">
      <w:pPr>
        <w:spacing w:before="238" w:after="0" w:line="27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35266B" w:rsidRDefault="0035266B">
      <w:pPr>
        <w:rPr>
          <w:lang w:val="ru-RU"/>
        </w:rPr>
        <w:sectPr w:rsidR="0035266B">
          <w:pgSz w:w="11900" w:h="16840"/>
          <w:pgMar w:top="286" w:right="772" w:bottom="40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35266B" w:rsidRDefault="0035266B">
      <w:pPr>
        <w:spacing w:after="108" w:line="220" w:lineRule="exact"/>
        <w:rPr>
          <w:lang w:val="ru-RU"/>
        </w:rPr>
      </w:pPr>
    </w:p>
    <w:p w:rsidR="0035266B" w:rsidRDefault="00127550">
      <w:pPr>
        <w:spacing w:after="0" w:line="37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учебными толковыми словарями для определения лексического значения слова;—  пользоваться орфографическим словарём для определения нормативного написания слов;—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выражать мысли и чувства на родном языке в соответствии с ситуацией общения;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и исправлять речевые ошибки в устной речи;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тексты-повествования об участии в мастер-классах, связанных с народными промыслами;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тексты-рассуждения с использованием различных способов аргументации;—  оценивать устные и письменные речевые высказывания с точки зрения точного, уместного и выразительного словоупотребления;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редактировать письменный текст с целью исправления речевых ошибок или с целью более точной передачи смысла.</w:t>
      </w:r>
    </w:p>
    <w:p w:rsidR="0035266B" w:rsidRDefault="0035266B">
      <w:pPr>
        <w:rPr>
          <w:lang w:val="ru-RU"/>
        </w:rPr>
        <w:sectPr w:rsidR="0035266B">
          <w:pgSz w:w="11900" w:h="16840"/>
          <w:pgMar w:top="328" w:right="786" w:bottom="1440" w:left="1086" w:header="720" w:footer="720" w:gutter="0"/>
          <w:cols w:space="720" w:equalWidth="0">
            <w:col w:w="10028" w:space="0"/>
          </w:cols>
          <w:docGrid w:linePitch="360"/>
        </w:sectPr>
      </w:pPr>
    </w:p>
    <w:p w:rsidR="0035266B" w:rsidRDefault="0035266B">
      <w:pPr>
        <w:spacing w:after="64" w:line="220" w:lineRule="exact"/>
        <w:rPr>
          <w:lang w:val="ru-RU"/>
        </w:rPr>
      </w:pPr>
    </w:p>
    <w:p w:rsidR="0035266B" w:rsidRDefault="00127550">
      <w:pPr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35266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</w:tr>
      <w:tr w:rsidR="0035266B" w:rsidRPr="000A064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Раздел 1. Русский язык: прошлое и настоящее</w:t>
            </w:r>
          </w:p>
        </w:tc>
      </w:tr>
      <w:tr w:rsidR="0035266B">
        <w:trPr>
          <w:trHeight w:hRule="exact" w:val="80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59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Что и как слова могут рассказывать об отношениях между людьми. Лексические единицы с национально-культурной семантикой, связанные с особенностями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мировосприятия и отношений между людьми, например, правда - ложь, друг - недруг, брат - братнство - побратим. Синонимы. Антонимы. Оттенки значений. Слова с суффиксами оценки. Гнезда слов с корнями -брат-, -друг-. Жизнь слова (на примере слова дружина): что обозначало в разные времена, почему сохранилось? 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06.09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13.09.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Наблюдение: найти общее и различное в значении слов и словосочетаний (например, придумывать небылицы, фантазировать, сочинять,рассказывать сказки, врать,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обманывать, выдумывать; изворачиваться, юлить, кривить душой, лукавить, вилять, извиваться ужом)на основе контекста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собственного речевого опыта; объяснить употребление распространенных дружеских обращений (например, братцы)в разных контекстах;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Самостоятельная работа: познакомиться с историей и значением слови выражений на основе материалов рубрик «Из истории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языка и культуры» и «Толковый словарь»;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>
        <w:trPr>
          <w:trHeight w:hRule="exact" w:val="97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Что и как могут рассказать слова о природе. Лексические единицы с национально-культурной семантикой, называющие природные явления и растения, например, образные названия ветра, дождя, снега; названия растений. "Говорящие" слова: названия дождя, снега, ветра; названия растений. Диалектные слова: почему одно явление получает разные названия? 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20.09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27.09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Наблюдение: найти общее и различное в значении слов и словосочетаний (например, придумывать небылицы, фантазировать, сочинять,рассказывать сказки, врать,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обманывать, выдумывать; изворачиваться, юлить, кривить душой, лукавить, вилять, извиваться ужом)на основе контекста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собственного речевого опыта; объяснить употребление распространенных дружеских обращений (например, братцы)в разных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контекстах;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Самостоятельная работа: познакомиться с историей и значением слови выражений на основе материалов рубрик «Из истории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языка и культуры» и «Толковый словарь»; Практическая работа: подобрать синонимы, антонимы; восстановитьдеформированные (с пропусками ключевых слов)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высказыванияна основе анализа контекста и значения слова; объяснить значениередких слов (например, содруг, другиня) на основе морфемного анализа;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выделить пословицы из ряда высказываний; подобрать заголовок; найти слова и выражения, характеризующих главныхгероев (Правду и Кривду), создание собственного текста с использованием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противительных конструкций; сравнить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 героевсказок — поиск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устойчивых характеристик в описаниях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лжецов и честных людей (на примере сказок В. И. Даля «Правда и кривда» и В. Г.</w:t>
            </w:r>
          </w:p>
          <w:p w:rsidR="0035266B" w:rsidRDefault="0012755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Губарева «Королевство кривых зеркал»);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>
        <w:trPr>
          <w:trHeight w:hRule="exact" w:val="63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Что и как могут рассказать слова о занятиях людей и профессиях. Лексические единицы с национально-культурной семантикой, называющие занятия людей, например, плотник, столяр, врач, ямщик, извозчик, коробейник. Способы толкования значения слова: с помощью родственных слов, с помощью синонимов. Устаревшие слова. Жизнь слова: отражение занятий людей в фамилиях, названиях улиц.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4.10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11.10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Наблюдение: найти общее и различное в значении слов и словосочетаний (например, придумывать небылицы, фантазировать, сочинять,рассказывать сказки, врать,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обманывать, выдумывать; изворачиваться, юлить, кривить душой, лукавить, вилять, извиваться ужом)на основе контекста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собственного речевого опыта; объяснить употребление распространенных дружеских обращений (например, братцы)в разных контекстах;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Самостоятельная работа: познакомиться с историей и значением слови выражений на основе материалов рубрик «Из истории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языка и культуры» и «Толковый словарь»; Практическая работа: подобрать синонимы, антонимы; восстановитьдеформированные (с пропусками ключевых слов)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высказыванияна основе анализа контекста и значения слова; объяснить значениередких слов (например, содруг, другиня) на основе морфемного анализа;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Практическая работа: объяснить значение слов на основе морфемного анализа;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образовать слова по продуктивным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моделям; подобрать однокоренные слова; восстановить деформированные (с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пропусками ключевых слов) высказывания на основе анализа контекста и значения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слова; выбрать прилагательные и глаголы для описания дождя, снега; выбрать слово, соответствующее текстовому описанию;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38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1.4.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Что и как могут рассказать слова о занятиях людей. Лексические единицы с национально-культурной семантикой, называющие музыкальные инструменты, например, гудок, рожок, балалайка, гусли, гармонь. "Говорящие" слова. Прямое и переносное значение слов. Многозначные слова. Жизнь слова: изменение значения слова (на примере слов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lang w:val="ru-RU"/>
              </w:rPr>
              <w:t xml:space="preserve"> гудеть, гармошка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 т.п.)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18.10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25.10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рисунками и подписями к ним: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обнаружить общий признак в значении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этимологически родственных слов (лук,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лука, излучина, лукавство);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в паре: найти в тексте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 разных героев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последующим объединением в общий текст; Дидактическая игра: прочитать слова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«задом наперед» Наблюдение: найти общее и различное в значении слов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словосочетаний (например, припорашивает— запорашивает; присыпает — засыпает); объяснить преобладание глаголов или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прилагательных в тексте;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4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>
        <w:trPr>
          <w:trHeight w:hRule="exact" w:val="97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1.5.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8.11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Практическая работа: подобрать синонимы, антонимы; восстановитьдеформированные (с пропусками ключевых слов)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высказыванияна основе анализа контекста и значения слова; объяснить значениередких слов (например, содруг, другиня) на основе морфемного анализа;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выделить пословицы из ряда высказываний; подобрать заголовок; найти слова и выражения, характеризующих главныхгероев (Правду и Кривду), создание собственного текста с использованием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противительных конструкций; сравнить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 героевсказок — поиск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устойчивых характеристик в описаниях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лжецов и честных людей (на примере сказок В. И. Даля «Правда и кривда» и В. Г.</w:t>
            </w:r>
          </w:p>
          <w:p w:rsidR="0035266B" w:rsidRDefault="00127550">
            <w:pPr>
              <w:spacing w:before="1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Губарева «Королевство кривых зеркал»); Работа с рисунками и подписями к ним: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обнаружить общий признак в значении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этимологически родственных слов (лук,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лука, излучина, лукавство);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в паре: найти в тексте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 разных героев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последующим объединением в общий текст; Дидактическая игра: прочитать слова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«задом наперед» Наблюдение: найти общее и различное в значении слов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словосочетаний (например, припорашивает— запорашивает; присыпает — засыпает); объяснить преобладание глаголов или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прилагательных в тексте;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>
        <w:trPr>
          <w:trHeight w:hRule="exact" w:val="60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1.6.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Русские традиционные сказочные образы, эпитеты и сравнения, например, Снег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lang w:val="ru-RU"/>
              </w:rPr>
              <w:t>урочка, дубравка, сокол, соловей, зорька, солнце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22.11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29.11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Дидактическая игра: прочитать слова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«задом наперед» Наблюдение: найти общее и различное в значении слов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словосочетаний (например, припорашивает— запорашивает; присыпает — засыпает); объяснить преобладание глаголов или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прилагательных в тексте;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Практическая работа: объяснить значение слов на основе морфемного анализа;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образовать слова по продуктивным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моделям; подобрать однокоренные слова; восстановить деформированные (с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пропусками ключевых слов) высказывания на основе анализа контекста и значения слова; выбрать прилагательные и глаголы для описания дождя, снега; выбрать слово, соответствующее текстовому описанию; Работа с текстом: слушание, выделение сравнений; письменное объяснение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значения слова на основе анализа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контекста; сравнение описаний одного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явления в разных текстах; объяснение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заголовка; поиск скрытого сравнения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загадках; достраивание текста (выбор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начала); восстановление текста (выбор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пропущенных слов);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рисунками: соотнести рисунок и описание;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Работа с таблицей: сравнить словарное и художественное описание;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348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12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/>
        </w:tc>
      </w:tr>
      <w:tr w:rsidR="003526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Раздел 2. Язык в действии</w:t>
            </w:r>
          </w:p>
        </w:tc>
      </w:tr>
      <w:tr w:rsidR="0035266B">
        <w:trPr>
          <w:trHeight w:hRule="exact" w:val="34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Многообразие суффиксов, позволяющих выразить различные оттенки значения и различную оценку, как специфическая особенность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6.12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употреблением слов,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называющих одно и то же лицо,но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выражающих с помощью суффиксов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разную оценку (например,мальчик,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мальчишка, мальчонка и т. п.); анализ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значений, вносимыхсуффиксами (например, город — городок — городишко; старик —старичок — старикашка и т. п.);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в парах: анализ употребления слов с суффиксами оценки вразных текстах,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представление результатов и обсуждение, общий вывод;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20.12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иллюстрациями в группах: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описание картины с использованием слов с суффиксами оценки (взаимооценка);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поиск примеров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словоупотребления для подтверждения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мысли, высказанной в тексте (например, мысль В. О. Ключевскогоо роли рек в жизни русского народа — слова-названия рек с суффиксами оценки в русских народных песнях);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Эксперимент: трансформация текста (как изменится текст-описание,если ключевое нейтральное слово заменить на слово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суффиксом оценки, например, рыба —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рыбешка — рыбина);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17.01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24.01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в парах: анализ употребления слов с суффиксами оценки вразных текстах,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представление результатов и обсуждение, общий вывод;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Эксперимент: замена в тексте слов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оценочными суффиксами нанейтральные слова; обсуждение результатов;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22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2.4.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31.01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7.02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иллюстрациями в группах: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описание картины с использованием слов с суффиксами оценки (взаимооценка);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поиск примеров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словоупотребления для подтверждения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мысли, высказанной в тексте (например, мысль В. О. Ключевскогоо роли рек в жизни русского народа — слова-названия рек с суффиксами оценки в русских народных песнях);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2.5.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Практическое овладение нормами правильного и точного употребления предлогов с пространственным значением, образования предложно-падежных форм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существительных.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21.02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28.02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Практическая работа: восстановление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деформированных (с пропускамислов)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предложений на основе анализа контекста и значения слов ссуффиксами оценки;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образование существительных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продуктивныммоделям с помощью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суффиксов оценки;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иллюстрациями в группах: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описание картины с использованием слов с суффиксами оценки (взаимооценка);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поиск примеров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словоупотребления для подтверждения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мысли, высказанной в тексте (например, мысль В. О. Ключевскогоо роли рек в жизни русского народа — слова-названия рек с суффиксами оценки в русских народных песнях);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328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11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/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932"/>
        <w:gridCol w:w="528"/>
        <w:gridCol w:w="1104"/>
        <w:gridCol w:w="1142"/>
        <w:gridCol w:w="804"/>
        <w:gridCol w:w="3134"/>
        <w:gridCol w:w="1080"/>
        <w:gridCol w:w="1382"/>
      </w:tblGrid>
      <w:tr w:rsidR="0035266B" w:rsidRPr="000A064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Раздел 3. Секреты речи и текста</w:t>
            </w:r>
          </w:p>
        </w:tc>
      </w:tr>
      <w:tr w:rsidR="0035266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Особенности устного выступления.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7.03</w:t>
            </w:r>
          </w:p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учебного текста;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чтение и слушание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отрывков из художественныхтекстов,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описывающих споры героев, поиск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утверждений и доводовкаждого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отрывка, содержащего утверждение героя ипоиск аргументов для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подтверждения или опровержения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утвержденияв других источниках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информации;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Создание текстов-рассуждений с использованием различных способов аргументации (в рамках изученного).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21.03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средствами связи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предложений в тексте;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восстановление логики текста (последовательностьабзацев,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последовательность предложений,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достраивание пропущенныхпредложений, исключение лишних предложений);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Учебный диалог «Что такое рассуждение?»; Чтение учебного текста;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 с текстом: чтение и слушание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отрывков из художественныхтекстов,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описывающих споры героев, поиск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утверждений и доводовкаждого героя;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отрывка, содержащего утверждение героя ипоиск аргументов для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подтверждения или опровержения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утвержденияв других источниках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информации;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3.4.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Творческое задание: написать продолжение истории, содержащееаргументы,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примиряющие участников спора (например, продолжениесказки К. Д. Ушинского «Спор деревьев»);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средствами связи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предложений в тексте;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3.5.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Особенности устного выступления.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Представление проектных заданий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результатов мини-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исследований,выполненных при изучении раздела «Русский язык: прошлое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инастоящее»;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Учебный диалог «Что такое рассуждение?»; Чтение учебного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https://infourok.ru/</w:t>
            </w:r>
          </w:p>
        </w:tc>
      </w:tr>
      <w:tr w:rsidR="0035266B">
        <w:trPr>
          <w:trHeight w:hRule="exact" w:val="348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12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/>
        </w:tc>
      </w:tr>
      <w:tr w:rsidR="0035266B">
        <w:trPr>
          <w:trHeight w:hRule="exact" w:val="348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1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/>
        </w:tc>
      </w:tr>
      <w:tr w:rsidR="0035266B">
        <w:trPr>
          <w:trHeight w:hRule="exact" w:val="328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6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/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6840" w:h="11900" w:orient="landscape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5266B" w:rsidRDefault="0035266B">
      <w:pPr>
        <w:spacing w:after="78" w:line="220" w:lineRule="exact"/>
      </w:pPr>
    </w:p>
    <w:p w:rsidR="0035266B" w:rsidRDefault="00127550">
      <w:pPr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74"/>
        <w:gridCol w:w="732"/>
        <w:gridCol w:w="1620"/>
        <w:gridCol w:w="1668"/>
        <w:gridCol w:w="1164"/>
        <w:gridCol w:w="1490"/>
      </w:tblGrid>
      <w:tr w:rsidR="0035266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5266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/>
        </w:tc>
      </w:tr>
      <w:tr w:rsidR="0035266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Где путь прямой, там не езди по кривой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Кто друг прямой, тот брат родной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Дождик вымочит, а красно солнышко высушит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Сошлись два друга – мороз да вьюга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Ветер без крыльев летает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Какой лес без чудес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Дело мастера боится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Заиграйте, мои гусли…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ни город, то норов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35266B" w:rsidRDefault="0035266B">
      <w:pPr>
        <w:spacing w:after="0" w:line="14" w:lineRule="exact"/>
      </w:pPr>
    </w:p>
    <w:p w:rsidR="0035266B" w:rsidRDefault="0035266B">
      <w:pPr>
        <w:sectPr w:rsidR="0035266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266B" w:rsidRDefault="0035266B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74"/>
        <w:gridCol w:w="732"/>
        <w:gridCol w:w="1620"/>
        <w:gridCol w:w="1668"/>
        <w:gridCol w:w="1164"/>
        <w:gridCol w:w="1490"/>
      </w:tblGrid>
      <w:tr w:rsidR="0035266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 земли ясно солнце, у человека – слово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Для чего нужны суффиксы?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Какие особенности рода имен существительных есть в русском языке?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Все ли имена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существительные «умеют» изменяться по числам?  Как изменяются имена существительные во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множественном числе?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в русском языке такие разные предлоги?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Создаем тексты-рассуждения.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5266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редактировать тексты. Создаем тексты-повествования.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</w:tbl>
    <w:p w:rsidR="0035266B" w:rsidRDefault="0035266B">
      <w:pPr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78"/>
        <w:gridCol w:w="732"/>
        <w:gridCol w:w="1620"/>
        <w:gridCol w:w="1668"/>
        <w:gridCol w:w="2654"/>
      </w:tblGrid>
      <w:tr w:rsidR="0035266B">
        <w:trPr>
          <w:trHeight w:hRule="exact" w:val="808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12755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266B" w:rsidRDefault="0035266B"/>
        </w:tc>
      </w:tr>
    </w:tbl>
    <w:p w:rsidR="0035266B" w:rsidRDefault="0035266B">
      <w:pPr>
        <w:sectPr w:rsidR="0035266B">
          <w:pgSz w:w="11900" w:h="16840"/>
          <w:pgMar w:top="284" w:right="650" w:bottom="993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266B" w:rsidRDefault="0035266B">
      <w:pPr>
        <w:spacing w:after="78" w:line="220" w:lineRule="exact"/>
      </w:pPr>
    </w:p>
    <w:p w:rsidR="0035266B" w:rsidRDefault="00127550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35266B" w:rsidRDefault="00127550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5266B" w:rsidRDefault="00127550">
      <w:pPr>
        <w:spacing w:before="166"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Кибирева Л.В., Мелихова Г.И., Склярова В.Л., Русский родной язык. Учебник. 3 класс. ООО «Русское слово-учебник»;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Петленко Л.В., Романова В.Ю., Рябинина Л.А., Соколова О.В., Русский родной язык. Учебник. 3 класс. Акционерное общество «Издательство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5266B" w:rsidRDefault="00127550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5266B" w:rsidRDefault="00127550">
      <w:pPr>
        <w:spacing w:before="168" w:after="0" w:line="262" w:lineRule="auto"/>
        <w:ind w:right="576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О.М. Александровой и др. (М.: Просвещение)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ПОСОБИЕ ДЛЯ УЧИТЕЛЯ</w:t>
      </w:r>
    </w:p>
    <w:p w:rsidR="0035266B" w:rsidRDefault="00127550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5266B" w:rsidRDefault="00127550">
      <w:pPr>
        <w:spacing w:before="166" w:after="0" w:line="23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35266B" w:rsidRDefault="00127550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5266B" w:rsidRDefault="00127550">
      <w:pPr>
        <w:spacing w:before="346" w:after="0" w:line="302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словарь, компьютер, таблицы</w:t>
      </w:r>
    </w:p>
    <w:p w:rsidR="0035266B" w:rsidRDefault="00127550">
      <w:pPr>
        <w:spacing w:before="262" w:after="0" w:line="302" w:lineRule="auto"/>
        <w:ind w:right="302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</w:t>
      </w:r>
    </w:p>
    <w:p w:rsidR="0035266B" w:rsidRDefault="0035266B">
      <w:pPr>
        <w:rPr>
          <w:lang w:val="ru-RU"/>
        </w:rPr>
        <w:sectPr w:rsidR="0035266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266B" w:rsidRDefault="0035266B">
      <w:pPr>
        <w:rPr>
          <w:lang w:val="ru-RU"/>
        </w:rPr>
      </w:pPr>
    </w:p>
    <w:sectPr w:rsidR="0035266B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CB" w:rsidRDefault="00B767CB">
      <w:pPr>
        <w:spacing w:after="0" w:line="240" w:lineRule="auto"/>
      </w:pPr>
      <w:r>
        <w:separator/>
      </w:r>
    </w:p>
  </w:endnote>
  <w:endnote w:type="continuationSeparator" w:id="0">
    <w:p w:rsidR="00B767CB" w:rsidRDefault="00B7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CB" w:rsidRDefault="00B767CB">
      <w:pPr>
        <w:spacing w:after="0" w:line="240" w:lineRule="auto"/>
      </w:pPr>
      <w:r>
        <w:separator/>
      </w:r>
    </w:p>
  </w:footnote>
  <w:footnote w:type="continuationSeparator" w:id="0">
    <w:p w:rsidR="00B767CB" w:rsidRDefault="00B7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AF0"/>
    <w:multiLevelType w:val="hybridMultilevel"/>
    <w:tmpl w:val="94C014D6"/>
    <w:lvl w:ilvl="0" w:tplc="B1186A48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D2F8F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98F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7635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9A7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A68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CC0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F419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9EFF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93691F"/>
    <w:multiLevelType w:val="hybridMultilevel"/>
    <w:tmpl w:val="4B7400A8"/>
    <w:lvl w:ilvl="0" w:tplc="A2E252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7EC30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CA7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F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D22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3A5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AEF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784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440E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5553BE"/>
    <w:multiLevelType w:val="hybridMultilevel"/>
    <w:tmpl w:val="BC58330A"/>
    <w:lvl w:ilvl="0" w:tplc="5622ADE2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 w:tplc="32401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303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1CE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C8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03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80D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265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7268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0B6617"/>
    <w:multiLevelType w:val="hybridMultilevel"/>
    <w:tmpl w:val="BCD02438"/>
    <w:lvl w:ilvl="0" w:tplc="F556AD2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70B69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5CE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1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2C07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D61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541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DAD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AE75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D1127D9"/>
    <w:multiLevelType w:val="hybridMultilevel"/>
    <w:tmpl w:val="CB10D038"/>
    <w:lvl w:ilvl="0" w:tplc="A5DEE018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7A22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826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054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2044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D2F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947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AA9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34F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C070CA4"/>
    <w:multiLevelType w:val="hybridMultilevel"/>
    <w:tmpl w:val="588A0990"/>
    <w:lvl w:ilvl="0" w:tplc="14E622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4EB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A01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469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804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04B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60FB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368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304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229584A"/>
    <w:multiLevelType w:val="hybridMultilevel"/>
    <w:tmpl w:val="BD5854A0"/>
    <w:lvl w:ilvl="0" w:tplc="D1CAB7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D629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749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9A66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2470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2A87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BC6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5401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7A54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7F009F2"/>
    <w:multiLevelType w:val="hybridMultilevel"/>
    <w:tmpl w:val="6030B0F4"/>
    <w:lvl w:ilvl="0" w:tplc="2BD013C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0C7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540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EAA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78E4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258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603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4F9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DAF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C9A7E60"/>
    <w:multiLevelType w:val="hybridMultilevel"/>
    <w:tmpl w:val="0BB22AF4"/>
    <w:lvl w:ilvl="0" w:tplc="3474A302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A3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E458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58D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A2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C86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AC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6BF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08C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6B"/>
    <w:rsid w:val="000A064D"/>
    <w:rsid w:val="00127550"/>
    <w:rsid w:val="0013181F"/>
    <w:rsid w:val="0035266B"/>
    <w:rsid w:val="005272DB"/>
    <w:rsid w:val="00B52DF6"/>
    <w:rsid w:val="00B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9E47"/>
  <w15:docId w15:val="{C7CF42A0-4901-4FDD-B4FA-CFD7AEF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4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5">
    <w:name w:val="Body Text 2"/>
    <w:basedOn w:val="a1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</w:style>
  <w:style w:type="paragraph" w:styleId="35">
    <w:name w:val="Body Text 3"/>
    <w:basedOn w:val="a1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7">
    <w:name w:val="List 2"/>
    <w:basedOn w:val="a1"/>
    <w:uiPriority w:val="99"/>
    <w:unhideWhenUsed/>
    <w:pPr>
      <w:ind w:left="720" w:hanging="360"/>
      <w:contextualSpacing/>
    </w:pPr>
  </w:style>
  <w:style w:type="paragraph" w:styleId="37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9">
    <w:name w:val="Quote"/>
    <w:basedOn w:val="a1"/>
    <w:next w:val="a1"/>
    <w:link w:val="2a"/>
    <w:uiPriority w:val="29"/>
    <w:qFormat/>
    <w:rPr>
      <w:i/>
      <w:iCs/>
      <w:color w:val="000000" w:themeColor="text1"/>
    </w:rPr>
  </w:style>
  <w:style w:type="character" w:customStyle="1" w:styleId="2a">
    <w:name w:val="Цитата 2 Знак"/>
    <w:basedOn w:val="a2"/>
    <w:link w:val="29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1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1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1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1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1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2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2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b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4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c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5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4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4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4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6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6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6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7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7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7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7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7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0">
    <w:name w:val="Normal (Web)"/>
    <w:basedOn w:val="a1"/>
    <w:uiPriority w:val="99"/>
    <w:unhideWhenUsed/>
    <w:rsid w:val="000A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D70B-4F7B-4A4C-B35D-410D08FA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Кабинет 21а</cp:lastModifiedBy>
  <cp:revision>12</cp:revision>
  <dcterms:created xsi:type="dcterms:W3CDTF">2013-12-23T23:15:00Z</dcterms:created>
  <dcterms:modified xsi:type="dcterms:W3CDTF">2025-03-28T08:45:00Z</dcterms:modified>
  <cp:category/>
</cp:coreProperties>
</file>